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3344C"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ხელშეკრულება</w:t>
      </w:r>
    </w:p>
    <w:p w14:paraId="375A1FF3" w14:textId="77777777" w:rsidR="00D352AC" w:rsidRPr="00D352AC" w:rsidRDefault="00D352AC" w:rsidP="00D352AC">
      <w:pPr>
        <w:pStyle w:val="BodyText"/>
        <w:spacing w:line="276" w:lineRule="auto"/>
        <w:jc w:val="center"/>
        <w:rPr>
          <w:rFonts w:ascii="Sylfaen" w:hAnsi="Sylfaen"/>
          <w:b/>
          <w:noProof/>
          <w:sz w:val="21"/>
          <w:szCs w:val="21"/>
          <w:lang w:val="ka-GE"/>
        </w:rPr>
      </w:pPr>
    </w:p>
    <w:p w14:paraId="17888D0A" w14:textId="3FBF4388"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 xml:space="preserve">ქ. თბილისი                                                 </w:t>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sidRPr="00D352AC">
        <w:rPr>
          <w:rFonts w:ascii="Sylfaen" w:hAnsi="Sylfaen"/>
          <w:b/>
          <w:noProof/>
          <w:sz w:val="21"/>
          <w:szCs w:val="21"/>
          <w:lang w:val="ka-GE"/>
        </w:rPr>
        <w:t xml:space="preserve">         20</w:t>
      </w:r>
      <w:r w:rsidR="003F761C">
        <w:rPr>
          <w:rFonts w:ascii="Sylfaen" w:hAnsi="Sylfaen"/>
          <w:b/>
          <w:noProof/>
          <w:sz w:val="21"/>
          <w:szCs w:val="21"/>
        </w:rPr>
        <w:t>2</w:t>
      </w:r>
      <w:r w:rsidR="00065432">
        <w:rPr>
          <w:rFonts w:ascii="Sylfaen" w:hAnsi="Sylfaen"/>
          <w:b/>
          <w:noProof/>
          <w:sz w:val="21"/>
          <w:szCs w:val="21"/>
        </w:rPr>
        <w:t>6</w:t>
      </w:r>
      <w:r w:rsidRPr="00D352AC">
        <w:rPr>
          <w:rFonts w:ascii="Sylfaen" w:hAnsi="Sylfaen"/>
          <w:b/>
          <w:noProof/>
          <w:sz w:val="21"/>
          <w:szCs w:val="21"/>
          <w:lang w:val="ka-GE"/>
        </w:rPr>
        <w:t xml:space="preserve"> წლის </w:t>
      </w:r>
      <w:r w:rsidR="00F24985">
        <w:rPr>
          <w:rFonts w:ascii="Sylfaen" w:hAnsi="Sylfaen"/>
          <w:b/>
          <w:noProof/>
          <w:sz w:val="21"/>
          <w:szCs w:val="21"/>
          <w:lang w:val="ka-GE"/>
        </w:rPr>
        <w:t>––––––––</w:t>
      </w:r>
    </w:p>
    <w:p w14:paraId="6C97715A"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ხელშეკრულების მხარეები</w:t>
      </w:r>
    </w:p>
    <w:p w14:paraId="08E476CB" w14:textId="77777777" w:rsidR="00D352AC" w:rsidRPr="00D352AC" w:rsidRDefault="00D352AC" w:rsidP="00D352AC">
      <w:pPr>
        <w:pStyle w:val="BodyText"/>
        <w:spacing w:line="276" w:lineRule="auto"/>
        <w:rPr>
          <w:rFonts w:ascii="Sylfaen" w:hAnsi="Sylfaen"/>
          <w:noProof/>
          <w:sz w:val="21"/>
          <w:szCs w:val="21"/>
          <w:lang w:val="ka-GE"/>
        </w:rPr>
      </w:pPr>
    </w:p>
    <w:p w14:paraId="3FAE0F34" w14:textId="77777777" w:rsidR="00D352AC" w:rsidRPr="00D352AC" w:rsidRDefault="00264A7A" w:rsidP="00D352AC">
      <w:pPr>
        <w:pStyle w:val="BodyText"/>
        <w:spacing w:line="276" w:lineRule="auto"/>
        <w:rPr>
          <w:rFonts w:ascii="Sylfaen" w:hAnsi="Sylfaen"/>
          <w:noProof/>
          <w:sz w:val="21"/>
          <w:szCs w:val="21"/>
          <w:lang w:val="ka-GE"/>
        </w:rPr>
      </w:pPr>
      <w:r w:rsidRPr="00C459EA">
        <w:rPr>
          <w:rFonts w:ascii="Sylfaen" w:hAnsi="Sylfaen" w:cs="Sylfaen"/>
          <w:sz w:val="21"/>
          <w:szCs w:val="21"/>
          <w:lang w:val="de-DE"/>
        </w:rPr>
        <w:t xml:space="preserve">ერთი მხრივ, </w:t>
      </w:r>
      <w:r w:rsidR="00F24985">
        <w:rPr>
          <w:rFonts w:ascii="Sylfaen" w:hAnsi="Sylfaen"/>
          <w:noProof/>
          <w:sz w:val="21"/>
          <w:szCs w:val="21"/>
          <w:lang w:val="ka-GE"/>
        </w:rPr>
        <w:t>–––––––––––––––––––––</w:t>
      </w:r>
      <w:r w:rsidRPr="00C459EA">
        <w:rPr>
          <w:rFonts w:ascii="Sylfaen" w:hAnsi="Sylfaen" w:cs="Sylfaen"/>
          <w:sz w:val="21"/>
          <w:szCs w:val="21"/>
          <w:lang w:val="de-DE"/>
        </w:rPr>
        <w:t xml:space="preserve">, წარმოდგენილი მისი </w:t>
      </w:r>
      <w:r w:rsidR="00F24985">
        <w:rPr>
          <w:rFonts w:ascii="Sylfaen" w:hAnsi="Sylfaen" w:cs="Sylfaen"/>
          <w:sz w:val="21"/>
          <w:szCs w:val="21"/>
          <w:lang w:val="ka-GE"/>
        </w:rPr>
        <w:t>––––––––––––––––––––––</w:t>
      </w:r>
      <w:r>
        <w:rPr>
          <w:rFonts w:ascii="Sylfaen" w:hAnsi="Sylfaen" w:cs="Sylfaen"/>
          <w:sz w:val="21"/>
          <w:szCs w:val="21"/>
          <w:lang w:val="de-D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მყიდველი”), ერთის მხრივ და </w:t>
      </w:r>
      <w:r w:rsidR="00F24985">
        <w:rPr>
          <w:rFonts w:ascii="Sylfaen" w:hAnsi="Sylfaen"/>
          <w:noProof/>
          <w:sz w:val="21"/>
          <w:szCs w:val="21"/>
          <w:lang w:val="ka-GE"/>
        </w:rPr>
        <w:t>–––––––––––––––––––––</w:t>
      </w:r>
      <w:r w:rsidR="00D352AC" w:rsidRPr="00D352AC">
        <w:rPr>
          <w:rFonts w:ascii="Sylfaen" w:hAnsi="Sylfaen"/>
          <w:noProof/>
          <w:sz w:val="21"/>
          <w:szCs w:val="21"/>
          <w:lang w:val="ka-GE"/>
        </w:rPr>
        <w:t xml:space="preserve"> წარმოდგენილი მისი  დირექტორის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გამყიდველი”)</w:t>
      </w:r>
      <w:r w:rsidR="001E6F00">
        <w:rPr>
          <w:rFonts w:ascii="Sylfaen" w:hAnsi="Sylfaen"/>
          <w:noProof/>
          <w:sz w:val="21"/>
          <w:szCs w:val="21"/>
        </w:rPr>
        <w:t xml:space="preserve"> </w:t>
      </w:r>
      <w:r w:rsidR="00D352AC" w:rsidRPr="00D352AC">
        <w:rPr>
          <w:rFonts w:ascii="Sylfaen" w:hAnsi="Sylfaen"/>
          <w:noProof/>
          <w:sz w:val="21"/>
          <w:szCs w:val="21"/>
          <w:lang w:val="ka-GE"/>
        </w:rPr>
        <w:t xml:space="preserve">ვდებთ წინამდებარე ხელშეკრულებას შემდეგზე:  </w:t>
      </w:r>
    </w:p>
    <w:p w14:paraId="138A2658" w14:textId="77777777" w:rsidR="00D352AC" w:rsidRPr="00D352AC" w:rsidRDefault="00D352AC" w:rsidP="00D352AC">
      <w:pPr>
        <w:pStyle w:val="BodyText"/>
        <w:spacing w:line="276" w:lineRule="auto"/>
        <w:rPr>
          <w:rFonts w:ascii="Sylfaen" w:hAnsi="Sylfaen"/>
          <w:b/>
          <w:noProof/>
          <w:sz w:val="21"/>
          <w:szCs w:val="21"/>
          <w:lang w:val="ka-GE"/>
        </w:rPr>
      </w:pPr>
    </w:p>
    <w:p w14:paraId="35EDB963"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1. მხარეთა ძირითადი შეთანხმების შესახებ (ხელშეკრულების საგანი)</w:t>
      </w:r>
    </w:p>
    <w:p w14:paraId="7BEDE660" w14:textId="77777777" w:rsidR="00D352AC" w:rsidRPr="00D352AC" w:rsidRDefault="00D352AC" w:rsidP="00D352AC">
      <w:pPr>
        <w:pStyle w:val="BodyText"/>
        <w:spacing w:line="276" w:lineRule="auto"/>
        <w:rPr>
          <w:rFonts w:ascii="Sylfaen" w:hAnsi="Sylfaen"/>
          <w:noProof/>
          <w:sz w:val="21"/>
          <w:szCs w:val="21"/>
          <w:lang w:val="ka-GE"/>
        </w:rPr>
      </w:pPr>
    </w:p>
    <w:p w14:paraId="70ABE1CA"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w:t>
      </w:r>
      <w:r>
        <w:rPr>
          <w:rFonts w:ascii="Sylfaen" w:hAnsi="Sylfaen"/>
          <w:noProof/>
          <w:sz w:val="21"/>
          <w:szCs w:val="21"/>
          <w:lang w:val="ka-GE"/>
        </w:rPr>
        <w:t xml:space="preserve">ბარე ხელშეკრულების შესაბამისად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ხელშეკრულების დანართი #1-ში (ფასების ცხრილი) აღნიშნული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Pr="00D352AC">
        <w:rPr>
          <w:rFonts w:ascii="Sylfaen" w:hAnsi="Sylfaen"/>
          <w:noProof/>
          <w:sz w:val="21"/>
          <w:szCs w:val="21"/>
          <w:lang w:val="ka-GE"/>
        </w:rPr>
        <w:t>(შემდგომში “საქონელი”) ხელშეკრულების დანართ #1-ში მითითებული რაოდენობითა და ხელშეკრუ</w:t>
      </w:r>
      <w:r>
        <w:rPr>
          <w:rFonts w:ascii="Sylfaen" w:hAnsi="Sylfaen"/>
          <w:noProof/>
          <w:sz w:val="21"/>
          <w:szCs w:val="21"/>
          <w:lang w:val="ka-GE"/>
        </w:rPr>
        <w:t xml:space="preserve">ლებით განსაზღვრული წესით, ხოლო </w:t>
      </w:r>
      <w:r w:rsidRPr="00D352AC">
        <w:rPr>
          <w:rFonts w:ascii="Sylfaen" w:hAnsi="Sylfaen"/>
          <w:noProof/>
          <w:sz w:val="21"/>
          <w:szCs w:val="21"/>
          <w:lang w:val="ka-GE"/>
        </w:rPr>
        <w:t>მყიდველი ვალდებულია ხელშეკრულებით განსაზღვრული წესით და ვადებში მიიღოს საქონელი და გადაიხადოს მისი ღირებულება.</w:t>
      </w:r>
    </w:p>
    <w:p w14:paraId="0D01F866"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საქონელი შემდეგ მისამართზე: </w:t>
      </w:r>
      <w:r w:rsidR="00F24985">
        <w:rPr>
          <w:rFonts w:ascii="Sylfaen" w:hAnsi="Sylfaen"/>
          <w:noProof/>
          <w:sz w:val="21"/>
          <w:szCs w:val="21"/>
          <w:lang w:val="ka-GE"/>
        </w:rPr>
        <w:t>–––––––––––––––––––––</w:t>
      </w:r>
    </w:p>
    <w:p w14:paraId="1FA317D4" w14:textId="77777777" w:rsid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ფასი მითითებულია დანართ #1-ში (ფასების ცხრილი) და მოიცავს დანიშნულების ადგილამდე (ობიექტამდე) ტრანსპორტირების ხარჯებს</w:t>
      </w:r>
      <w:r>
        <w:rPr>
          <w:rFonts w:ascii="Sylfaen" w:hAnsi="Sylfaen"/>
          <w:noProof/>
          <w:sz w:val="21"/>
          <w:szCs w:val="21"/>
          <w:lang w:val="ka-GE"/>
        </w:rPr>
        <w:t xml:space="preserve"> </w:t>
      </w:r>
      <w:r w:rsidRPr="00D352AC">
        <w:rPr>
          <w:rFonts w:ascii="Sylfaen" w:hAnsi="Sylfaen"/>
          <w:noProof/>
          <w:sz w:val="21"/>
          <w:szCs w:val="21"/>
          <w:lang w:val="ka-GE"/>
        </w:rPr>
        <w:t>და საქართველოს კანონმდებლობით დადგენილ ყველა გადასახადს.</w:t>
      </w:r>
    </w:p>
    <w:p w14:paraId="4ED5F163" w14:textId="77777777" w:rsidR="00F24985" w:rsidRPr="00D352AC" w:rsidRDefault="00F24985"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საქონლის მახასიათებლები მოცემულია დანართ #2–ში, რომელიც თან დაერთვის წინამდებარე ხელშეკრულებას და წარმოადგენს მის განუყოფელ ნაწილს.</w:t>
      </w:r>
    </w:p>
    <w:p w14:paraId="009A46D9" w14:textId="77777777" w:rsidR="00D352AC" w:rsidRPr="00D352AC" w:rsidRDefault="00D352AC" w:rsidP="00D352AC">
      <w:pPr>
        <w:pStyle w:val="BodyText"/>
        <w:spacing w:line="276" w:lineRule="auto"/>
        <w:jc w:val="center"/>
        <w:rPr>
          <w:rFonts w:ascii="Sylfaen" w:hAnsi="Sylfaen"/>
          <w:b/>
          <w:noProof/>
          <w:sz w:val="21"/>
          <w:szCs w:val="21"/>
          <w:lang w:val="ka-GE"/>
        </w:rPr>
      </w:pPr>
    </w:p>
    <w:p w14:paraId="399CAB2E"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2. საქონლის შესაბამისობის შესახებ</w:t>
      </w:r>
    </w:p>
    <w:p w14:paraId="4A5FCDF7" w14:textId="77777777" w:rsidR="00D352AC" w:rsidRPr="00D352AC" w:rsidRDefault="00D352AC" w:rsidP="00D352AC">
      <w:pPr>
        <w:pStyle w:val="BodyText"/>
        <w:spacing w:line="276" w:lineRule="auto"/>
        <w:rPr>
          <w:rFonts w:ascii="Sylfaen" w:hAnsi="Sylfaen"/>
          <w:noProof/>
          <w:sz w:val="21"/>
          <w:szCs w:val="21"/>
          <w:lang w:val="ka-GE"/>
        </w:rPr>
      </w:pPr>
    </w:p>
    <w:p w14:paraId="586D6242"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775F5C88"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მიერ მყიდველისათვის გადასაცემი საქონელის ხარისხი, სტანდარტები, ძირითადი მახასიათებლები და სხვა პარამეტრები უნდა შეესაბამებოდეს ხელშეკრულებით გათვალისწინებულ პირობებს. </w:t>
      </w:r>
    </w:p>
    <w:p w14:paraId="206DD674" w14:textId="77777777" w:rsidR="00D352AC" w:rsidRPr="00D352AC" w:rsidRDefault="00D352AC" w:rsidP="00D352AC">
      <w:pPr>
        <w:pStyle w:val="BodyText"/>
        <w:spacing w:line="276" w:lineRule="auto"/>
        <w:rPr>
          <w:rFonts w:ascii="Sylfaen" w:hAnsi="Sylfaen"/>
          <w:noProof/>
          <w:sz w:val="21"/>
          <w:szCs w:val="21"/>
          <w:lang w:val="ka-GE"/>
        </w:rPr>
      </w:pPr>
    </w:p>
    <w:p w14:paraId="30C8DC29"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3. მხარეთა უფლებამოსილებებისა და მოვალეობების შესახებ</w:t>
      </w:r>
    </w:p>
    <w:p w14:paraId="24B2D754" w14:textId="77777777" w:rsidR="00D352AC" w:rsidRPr="00D352AC" w:rsidRDefault="00D352AC" w:rsidP="00D352AC">
      <w:pPr>
        <w:pStyle w:val="BodyText"/>
        <w:spacing w:line="276" w:lineRule="auto"/>
        <w:rPr>
          <w:rFonts w:ascii="Sylfaen" w:hAnsi="Sylfaen"/>
          <w:noProof/>
          <w:sz w:val="21"/>
          <w:szCs w:val="21"/>
          <w:lang w:val="ka-GE"/>
        </w:rPr>
      </w:pPr>
      <w:r w:rsidRPr="00D352AC">
        <w:rPr>
          <w:rFonts w:ascii="Sylfaen" w:hAnsi="Sylfaen"/>
          <w:noProof/>
          <w:sz w:val="21"/>
          <w:szCs w:val="21"/>
          <w:lang w:val="ka-GE"/>
        </w:rPr>
        <w:t xml:space="preserve">          </w:t>
      </w:r>
    </w:p>
    <w:p w14:paraId="7BFB8176"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7AA284CC"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წინამდებარე ხელშეკრულებით,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საქონელი </w:t>
      </w:r>
      <w:r w:rsidRPr="00D352AC">
        <w:rPr>
          <w:rFonts w:ascii="Sylfaen" w:hAnsi="Sylfaen"/>
          <w:noProof/>
          <w:sz w:val="21"/>
          <w:szCs w:val="21"/>
          <w:lang w:val="ka-GE"/>
        </w:rPr>
        <w:t>მყიდველს</w:t>
      </w:r>
      <w:r w:rsidR="003067BF">
        <w:rPr>
          <w:rFonts w:ascii="Sylfaen" w:hAnsi="Sylfaen"/>
          <w:noProof/>
          <w:sz w:val="21"/>
          <w:szCs w:val="21"/>
          <w:lang w:val="ka-GE"/>
        </w:rPr>
        <w:t xml:space="preserve"> მიაწოდოს ხელშეკრულებით</w:t>
      </w:r>
      <w:r w:rsidRPr="00D352AC">
        <w:rPr>
          <w:rFonts w:ascii="Sylfaen" w:hAnsi="Sylfaen"/>
          <w:noProof/>
          <w:sz w:val="21"/>
          <w:szCs w:val="21"/>
          <w:lang w:val="ka-GE"/>
        </w:rPr>
        <w:t xml:space="preserve"> განსაზღვრული წესი</w:t>
      </w:r>
      <w:r>
        <w:rPr>
          <w:rFonts w:ascii="Sylfaen" w:hAnsi="Sylfaen"/>
          <w:noProof/>
          <w:sz w:val="21"/>
          <w:szCs w:val="21"/>
          <w:lang w:val="ka-GE"/>
        </w:rPr>
        <w:t xml:space="preserve">თ, მითითებული რაოდენობით, ხოლო </w:t>
      </w:r>
      <w:r w:rsidRPr="00D352AC">
        <w:rPr>
          <w:rFonts w:ascii="Sylfaen" w:hAnsi="Sylfaen"/>
          <w:noProof/>
          <w:sz w:val="21"/>
          <w:szCs w:val="21"/>
          <w:lang w:val="ka-GE"/>
        </w:rPr>
        <w:t>მყიდველი ვალდებული</w:t>
      </w:r>
      <w:r>
        <w:rPr>
          <w:rFonts w:ascii="Sylfaen" w:hAnsi="Sylfaen"/>
          <w:noProof/>
          <w:sz w:val="21"/>
          <w:szCs w:val="21"/>
          <w:lang w:val="ka-GE"/>
        </w:rPr>
        <w:t xml:space="preserve">ა მიიღოს (გარდა ხელშეკრულებით გათვალისწინებული შემთხვევებისა) საქონელი და მოახდინოს </w:t>
      </w:r>
      <w:r w:rsidRPr="00D352AC">
        <w:rPr>
          <w:rFonts w:ascii="Sylfaen" w:hAnsi="Sylfaen"/>
          <w:noProof/>
          <w:sz w:val="21"/>
          <w:szCs w:val="21"/>
          <w:lang w:val="ka-GE"/>
        </w:rPr>
        <w:t>გამყიდველთან ანგარიშსწორება ხელშეკრულებით გათვალისწინებული პირობებით.</w:t>
      </w:r>
    </w:p>
    <w:p w14:paraId="47CD8CE8"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ვალდებულია მიიღოს ხელშეკრულებით გათვალისწინებული საქონელი</w:t>
      </w:r>
      <w:r w:rsidR="003067BF">
        <w:rPr>
          <w:rFonts w:ascii="Sylfaen" w:hAnsi="Sylfaen"/>
          <w:noProof/>
          <w:sz w:val="21"/>
          <w:szCs w:val="21"/>
          <w:lang w:val="ka-GE"/>
        </w:rPr>
        <w:t xml:space="preserve"> (გარდა ხელშეკრულებით გათვალისწინებული შემთხვევებისა)</w:t>
      </w:r>
      <w:r w:rsidRPr="00D352AC">
        <w:rPr>
          <w:rFonts w:ascii="Sylfaen" w:hAnsi="Sylfaen"/>
          <w:noProof/>
          <w:sz w:val="21"/>
          <w:szCs w:val="21"/>
          <w:lang w:val="ka-GE"/>
        </w:rPr>
        <w:t>, მიღების მომენტში შეამოწმოს საქონლის ხარისხი, შეფუთვა, შესაბამისობა შეთანხმებულ პირობებთან და გარეგანი იერსახე.</w:t>
      </w:r>
    </w:p>
    <w:p w14:paraId="33A3716E"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გამყიდველს აუნაზღაუროს მიწოდებული საქონელის ღირებულება ამ ხელშეკრულების მე-7 მუხლის შესაბამისად. </w:t>
      </w:r>
    </w:p>
    <w:p w14:paraId="204357F0"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w:t>
      </w:r>
      <w:r w:rsidRPr="00D352AC">
        <w:rPr>
          <w:rFonts w:ascii="Sylfaen" w:hAnsi="Sylfaen"/>
          <w:noProof/>
          <w:sz w:val="21"/>
          <w:szCs w:val="21"/>
          <w:lang w:val="ka-GE"/>
        </w:rPr>
        <w:lastRenderedPageBreak/>
        <w:t>კო</w:t>
      </w:r>
      <w:r w:rsidR="003067BF">
        <w:rPr>
          <w:rFonts w:ascii="Sylfaen" w:hAnsi="Sylfaen"/>
          <w:noProof/>
          <w:sz w:val="21"/>
          <w:szCs w:val="21"/>
          <w:lang w:val="ka-GE"/>
        </w:rPr>
        <w:t xml:space="preserve">მპანიის კონტრაგენტების ვინაობა </w:t>
      </w:r>
      <w:r w:rsidRPr="00D352AC">
        <w:rPr>
          <w:rFonts w:ascii="Sylfaen" w:hAnsi="Sylfaen"/>
          <w:noProof/>
          <w:sz w:val="21"/>
          <w:szCs w:val="21"/>
          <w:lang w:val="ka-GE"/>
        </w:rPr>
        <w:t>და სხვა) გამჟღავნების დაუშვებლობას მესამე პირებისათვის,</w:t>
      </w:r>
      <w:r w:rsidR="003067BF">
        <w:rPr>
          <w:rFonts w:ascii="Sylfaen" w:hAnsi="Sylfaen"/>
          <w:noProof/>
          <w:sz w:val="21"/>
          <w:szCs w:val="21"/>
          <w:lang w:val="ka-GE"/>
        </w:rPr>
        <w:t xml:space="preserve"> გარდა ინფორმაციის გამჟღავნების თაობაზე მხარეთა შორის წინასწარი წერილობითი შეთანხმებისა და</w:t>
      </w:r>
      <w:r w:rsidRPr="00D352AC">
        <w:rPr>
          <w:rFonts w:ascii="Sylfaen" w:hAnsi="Sylfaen"/>
          <w:noProof/>
          <w:sz w:val="21"/>
          <w:szCs w:val="21"/>
          <w:lang w:val="ka-GE"/>
        </w:rPr>
        <w:t xml:space="preserve"> საქართველოს კანონმდებლობით გათვალისწინებული შემთხვევებისა.</w:t>
      </w:r>
    </w:p>
    <w:p w14:paraId="529156E5" w14:textId="77777777" w:rsidR="00D352AC" w:rsidRPr="00D352AC" w:rsidRDefault="00D352AC" w:rsidP="00D352AC">
      <w:pPr>
        <w:pStyle w:val="BodyText"/>
        <w:spacing w:line="276" w:lineRule="auto"/>
        <w:rPr>
          <w:rFonts w:ascii="Sylfaen" w:hAnsi="Sylfaen"/>
          <w:noProof/>
          <w:sz w:val="21"/>
          <w:szCs w:val="21"/>
          <w:lang w:val="ka-GE"/>
        </w:rPr>
      </w:pPr>
    </w:p>
    <w:p w14:paraId="2CBF7EB0"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4.  საქონელის მახასიათებლების შესახებ</w:t>
      </w:r>
    </w:p>
    <w:p w14:paraId="496BE434" w14:textId="77777777" w:rsidR="00D352AC" w:rsidRPr="00D352AC" w:rsidRDefault="00D352AC" w:rsidP="00D352AC">
      <w:pPr>
        <w:pStyle w:val="BodyText"/>
        <w:spacing w:line="276" w:lineRule="auto"/>
        <w:rPr>
          <w:rFonts w:ascii="Sylfaen" w:hAnsi="Sylfaen"/>
          <w:noProof/>
          <w:sz w:val="21"/>
          <w:szCs w:val="21"/>
          <w:lang w:val="ka-GE"/>
        </w:rPr>
      </w:pPr>
    </w:p>
    <w:p w14:paraId="4B1E768E"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6AB7135B"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sidR="003067BF">
        <w:rPr>
          <w:rFonts w:ascii="Sylfaen" w:hAnsi="Sylfaen"/>
          <w:noProof/>
          <w:sz w:val="21"/>
          <w:szCs w:val="21"/>
          <w:lang w:val="ka-GE"/>
        </w:rPr>
        <w:t xml:space="preserve"> </w:t>
      </w:r>
      <w:r w:rsidRPr="00D352AC">
        <w:rPr>
          <w:rFonts w:ascii="Sylfaen" w:hAnsi="Sylfaen"/>
          <w:noProof/>
          <w:sz w:val="21"/>
          <w:szCs w:val="21"/>
          <w:lang w:val="ka-GE"/>
        </w:rPr>
        <w:t xml:space="preserve">მყიდველისათვის საქონელის მიწოდებას უზრუნველყოფს ხელშეკრულებით გათვალისწინებული რაოდენობით (დანართი #1). </w:t>
      </w:r>
    </w:p>
    <w:p w14:paraId="0C6E67DF"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ვალდებულია მიწოდების დოკუმენტებში (ზედნადები) მიუთითოს მიწოდებული საქონელის დასახელება და ფასი. </w:t>
      </w:r>
    </w:p>
    <w:p w14:paraId="02939960"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მიწოდებული საქონელის ჩამონათვალი და რაოდენობა უნდა შეესაბამებოდეს იმ მონაცემებს, რომელიც ნაჩვენებია მიწოდების დოკუმენტებში.</w:t>
      </w:r>
    </w:p>
    <w:p w14:paraId="736FB6A9"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ხარისხი უნდა შეესაბამებოდეს მწარმოებლის დეკლარირებულ სტანდარტებს, საქართველოს</w:t>
      </w:r>
      <w:r w:rsidR="003067BF">
        <w:rPr>
          <w:rFonts w:ascii="Sylfaen" w:hAnsi="Sylfaen"/>
          <w:noProof/>
          <w:sz w:val="21"/>
          <w:szCs w:val="21"/>
          <w:lang w:val="ka-GE"/>
        </w:rPr>
        <w:t xml:space="preserve"> კანონმდებლობის მოთხოვნებს და </w:t>
      </w:r>
      <w:r w:rsidRPr="00D352AC">
        <w:rPr>
          <w:rFonts w:ascii="Sylfaen" w:hAnsi="Sylfaen"/>
          <w:noProof/>
          <w:sz w:val="21"/>
          <w:szCs w:val="21"/>
          <w:lang w:val="ka-GE"/>
        </w:rPr>
        <w:t>გამყიდველის მიერ შემოთავაზებულ პირობებს.</w:t>
      </w:r>
    </w:p>
    <w:p w14:paraId="1FBF79D8"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w:t>
      </w:r>
      <w:r w:rsidR="003067BF">
        <w:rPr>
          <w:rFonts w:ascii="Sylfaen" w:hAnsi="Sylfaen"/>
          <w:noProof/>
          <w:sz w:val="21"/>
          <w:szCs w:val="21"/>
          <w:lang w:val="ka-GE"/>
        </w:rPr>
        <w:t xml:space="preserve">იძლევა გარანტიას, რომ საქონელი </w:t>
      </w:r>
      <w:r w:rsidRPr="00D352AC">
        <w:rPr>
          <w:rFonts w:ascii="Sylfaen" w:hAnsi="Sylfaen"/>
          <w:noProof/>
          <w:sz w:val="21"/>
          <w:szCs w:val="21"/>
          <w:lang w:val="ka-GE"/>
        </w:rPr>
        <w:t>მყიდველისათვის გადაცემის მომენტში, თავად არის საქონლის კანონიერი მფლობელი და ასევე, რომ საქონელი არ არის დაგირავებული, დაყადაღებული, მესამე პირებს არ შეიძლება წარმოეშვათ რაიმე სახის პრეტენზია აღნიშნულ საქონელთან მიმართებაში.</w:t>
      </w:r>
    </w:p>
    <w:p w14:paraId="0FB21509"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იძლევა გარანტიას, რომ საქონელი შეესაბამება უსაფრთხოების მოთხოვნებს და რომ საქონელი იქნება მიწოდებული სათანადო მდგომარეობაში, შეფუთვა არ იქნება დაზიანებული, ხოლო წარწერები საქონელზე იქნება კითხვადი. </w:t>
      </w:r>
    </w:p>
    <w:p w14:paraId="3DDDAB46" w14:textId="77777777" w:rsidR="00D352AC" w:rsidRPr="00D352AC" w:rsidRDefault="00D352AC" w:rsidP="00D352AC">
      <w:pPr>
        <w:pStyle w:val="BodyText"/>
        <w:spacing w:line="276" w:lineRule="auto"/>
        <w:rPr>
          <w:rFonts w:ascii="Sylfaen" w:hAnsi="Sylfaen"/>
          <w:noProof/>
          <w:sz w:val="21"/>
          <w:szCs w:val="21"/>
          <w:lang w:val="ka-GE"/>
        </w:rPr>
      </w:pPr>
    </w:p>
    <w:p w14:paraId="7C006E53"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5. მიწოდებისა და დოკუმენტების შესახებ</w:t>
      </w:r>
    </w:p>
    <w:p w14:paraId="37955473" w14:textId="77777777" w:rsidR="00D352AC" w:rsidRPr="00D352AC" w:rsidRDefault="00D352AC" w:rsidP="00D352AC">
      <w:pPr>
        <w:pStyle w:val="BodyText"/>
        <w:spacing w:line="276" w:lineRule="auto"/>
        <w:rPr>
          <w:rFonts w:ascii="Sylfaen" w:hAnsi="Sylfaen"/>
          <w:noProof/>
          <w:sz w:val="21"/>
          <w:szCs w:val="21"/>
          <w:lang w:val="ka-GE"/>
        </w:rPr>
      </w:pPr>
    </w:p>
    <w:p w14:paraId="76D581A3"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77DB3D74" w14:textId="77777777" w:rsidR="003067BF" w:rsidRDefault="003067BF"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 xml:space="preserve">წინამდებარე ხელშეკრულების დანართ #1–ში მითითებული საქონლის სრულად მიწოდება უნდა განხორციელდეს არაუგვიანეს ხელშეკრულების გაფორმებიდან </w:t>
      </w:r>
      <w:r w:rsidR="00F24985">
        <w:rPr>
          <w:rFonts w:ascii="Sylfaen" w:hAnsi="Sylfaen"/>
          <w:noProof/>
          <w:sz w:val="21"/>
          <w:szCs w:val="21"/>
          <w:lang w:val="ka-GE"/>
        </w:rPr>
        <w:t>––––––––––––––––––</w:t>
      </w:r>
      <w:r w:rsidRPr="003067BF">
        <w:rPr>
          <w:rFonts w:ascii="Sylfaen" w:hAnsi="Sylfaen"/>
          <w:noProof/>
          <w:sz w:val="21"/>
          <w:szCs w:val="21"/>
          <w:lang w:val="ka-GE"/>
        </w:rPr>
        <w:t xml:space="preserve"> დღის ვადაში. </w:t>
      </w:r>
    </w:p>
    <w:p w14:paraId="30D17311" w14:textId="77777777" w:rsidR="00D352AC" w:rsidRPr="003067BF" w:rsidRDefault="00D352AC"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საქონლის მიწოდებისას სასაქონლო ზედ</w:t>
      </w:r>
      <w:r w:rsidR="003067BF">
        <w:rPr>
          <w:rFonts w:ascii="Sylfaen" w:hAnsi="Sylfaen"/>
          <w:noProof/>
          <w:sz w:val="21"/>
          <w:szCs w:val="21"/>
          <w:lang w:val="ka-GE"/>
        </w:rPr>
        <w:t xml:space="preserve">ნადები (შემდგომში ზედნადები) </w:t>
      </w:r>
      <w:r w:rsidRPr="003067BF">
        <w:rPr>
          <w:rFonts w:ascii="Sylfaen" w:hAnsi="Sylfaen"/>
          <w:noProof/>
          <w:sz w:val="21"/>
          <w:szCs w:val="21"/>
          <w:lang w:val="ka-GE"/>
        </w:rPr>
        <w:t xml:space="preserve">და საგადასახადო ანგარიშ-ფაქტურა უნდა გაფორმებდეს საქართველოს კანონმდებლობის მოთხოვნათა შესაბამისად. </w:t>
      </w:r>
    </w:p>
    <w:p w14:paraId="6E382A9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საქონლის მიღების შემდეგ აღმოჩნდება, რომ დოკუმენტები შეცდომით, ან არა</w:t>
      </w:r>
      <w:r w:rsidR="003067BF">
        <w:rPr>
          <w:rFonts w:ascii="Sylfaen" w:hAnsi="Sylfaen"/>
          <w:noProof/>
          <w:sz w:val="21"/>
          <w:szCs w:val="21"/>
          <w:lang w:val="ka-GE"/>
        </w:rPr>
        <w:t xml:space="preserve">სათანადო ფორმითაა გაფორმებული, </w:t>
      </w: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ატყობინებს აღნიშნულის შესახებ </w:t>
      </w:r>
      <w:r w:rsidRPr="00D352AC">
        <w:rPr>
          <w:rFonts w:ascii="Sylfaen" w:hAnsi="Sylfaen"/>
          <w:noProof/>
          <w:sz w:val="21"/>
          <w:szCs w:val="21"/>
          <w:lang w:val="ka-GE"/>
        </w:rPr>
        <w:t>გამყიდველს, რომელიც ვალდებულია შეტყობინების მიღებიდან არაუგვიანეს მეორე დღისა მოახდინოს ახალი დოკუმენტების წარმოდგენა და ძველის გაუქმება/კორექტირება.</w:t>
      </w:r>
    </w:p>
    <w:p w14:paraId="7BC7C843"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(მისი ნაწილის) ფაქტობრივი მიწოდება უნდა განხორციელდეს სასაქონლო ზედნადების გაფორმების დღეს.</w:t>
      </w:r>
    </w:p>
    <w:p w14:paraId="3A5A9CAA"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ტრანსპორტირებისათვის განკუთვნილი სატრანსპორტო საშუალება უნდა იმყოფებოდეს ტექნიკურად გამართულ მდგომარეობაში</w:t>
      </w:r>
      <w:r w:rsidR="003067BF">
        <w:rPr>
          <w:rFonts w:ascii="Sylfaen" w:hAnsi="Sylfaen"/>
          <w:noProof/>
          <w:sz w:val="21"/>
          <w:szCs w:val="21"/>
          <w:lang w:val="ka-GE"/>
        </w:rPr>
        <w:t>, დაცული იყოს ჰიგიენური ნორმები</w:t>
      </w:r>
      <w:r w:rsidRPr="00D352AC">
        <w:rPr>
          <w:rFonts w:ascii="Sylfaen" w:hAnsi="Sylfaen"/>
          <w:noProof/>
          <w:sz w:val="21"/>
          <w:szCs w:val="21"/>
          <w:lang w:val="ka-GE"/>
        </w:rPr>
        <w:t xml:space="preserve"> და იყოს ვარგისი განსაზღვრული კატეგორიის საქონლის ტრანსპორტირებისთვის. </w:t>
      </w:r>
    </w:p>
    <w:p w14:paraId="4138F602"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ვალდებულია უზრუნველყოს საქონლის გადმოტვირთვა ამისათვის მყიდველის მიერ სპეციალურად განსაზღვრულ ადგილას და დროს.</w:t>
      </w:r>
    </w:p>
    <w:p w14:paraId="414272CF" w14:textId="77777777" w:rsidR="00D352AC" w:rsidRPr="00D352AC" w:rsidRDefault="00D352AC" w:rsidP="00D352AC">
      <w:pPr>
        <w:pStyle w:val="BodyText"/>
        <w:spacing w:line="276" w:lineRule="auto"/>
        <w:rPr>
          <w:rFonts w:ascii="Sylfaen" w:hAnsi="Sylfaen"/>
          <w:noProof/>
          <w:sz w:val="21"/>
          <w:szCs w:val="21"/>
          <w:lang w:val="ka-GE"/>
        </w:rPr>
      </w:pPr>
    </w:p>
    <w:p w14:paraId="2D3B3F00"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6. საქონლის მიღება-ჩაბარების შესახებ</w:t>
      </w:r>
    </w:p>
    <w:p w14:paraId="54ECA7A2" w14:textId="77777777" w:rsidR="00D352AC" w:rsidRPr="00D352AC" w:rsidRDefault="00D352AC" w:rsidP="00D352AC">
      <w:pPr>
        <w:pStyle w:val="BodyText"/>
        <w:spacing w:line="276" w:lineRule="auto"/>
        <w:rPr>
          <w:rFonts w:ascii="Sylfaen" w:hAnsi="Sylfaen"/>
          <w:noProof/>
          <w:sz w:val="21"/>
          <w:szCs w:val="21"/>
          <w:lang w:val="ka-GE"/>
        </w:rPr>
      </w:pPr>
    </w:p>
    <w:p w14:paraId="15E7DA61"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7AB17D9F"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1E6F00">
        <w:rPr>
          <w:rFonts w:ascii="Sylfaen" w:hAnsi="Sylfaen"/>
          <w:noProof/>
          <w:sz w:val="21"/>
          <w:szCs w:val="21"/>
          <w:lang w:val="ka-GE"/>
        </w:rPr>
        <w:t>ს</w:t>
      </w:r>
      <w:r w:rsidR="003067BF">
        <w:rPr>
          <w:rFonts w:ascii="Sylfaen" w:hAnsi="Sylfaen"/>
          <w:noProof/>
          <w:sz w:val="21"/>
          <w:szCs w:val="21"/>
          <w:lang w:val="ka-GE"/>
        </w:rPr>
        <w:t xml:space="preserve"> წარმომადგენელი </w:t>
      </w:r>
      <w:r w:rsidRPr="00D352AC">
        <w:rPr>
          <w:rFonts w:ascii="Sylfaen" w:hAnsi="Sylfaen"/>
          <w:noProof/>
          <w:sz w:val="21"/>
          <w:szCs w:val="21"/>
          <w:lang w:val="ka-GE"/>
        </w:rPr>
        <w:t>გამყიდველის წარმომადგენლის თანდასწრებით უზრუნველყოფს საქონლის დათვალიერებას მითითებულ/მიწოდების</w:t>
      </w:r>
      <w:r w:rsidR="003067BF">
        <w:rPr>
          <w:rFonts w:ascii="Sylfaen" w:hAnsi="Sylfaen"/>
          <w:noProof/>
          <w:sz w:val="21"/>
          <w:szCs w:val="21"/>
          <w:lang w:val="ka-GE"/>
        </w:rPr>
        <w:t xml:space="preserve"> ან სხვა ნებისმიერ</w:t>
      </w:r>
      <w:r w:rsidRPr="00D352AC">
        <w:rPr>
          <w:rFonts w:ascii="Sylfaen" w:hAnsi="Sylfaen"/>
          <w:noProof/>
          <w:sz w:val="21"/>
          <w:szCs w:val="21"/>
          <w:lang w:val="ka-GE"/>
        </w:rPr>
        <w:t xml:space="preserve"> ადგილას. </w:t>
      </w:r>
    </w:p>
    <w:p w14:paraId="062D3A6C" w14:textId="77777777" w:rsidR="00D352AC" w:rsidRPr="00D352AC" w:rsidRDefault="003067BF" w:rsidP="003067BF">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საქონლის მიღებისას, </w:t>
      </w:r>
      <w:r w:rsidR="00D352AC" w:rsidRPr="00D352AC">
        <w:rPr>
          <w:rFonts w:ascii="Sylfaen" w:hAnsi="Sylfaen"/>
          <w:noProof/>
          <w:sz w:val="21"/>
          <w:szCs w:val="21"/>
          <w:lang w:val="ka-GE"/>
        </w:rPr>
        <w:t xml:space="preserve">მყიდველი შეამოწმებს საქონლის რაოდენობის, ტექნიკურ მახასიათებლების და ხარისხის შესაბამისობას წინამდებარე ხელშეკრულების პირობებისა და წარდგენილ დოკუმენტებთან </w:t>
      </w:r>
      <w:r w:rsidR="00D352AC" w:rsidRPr="00D352AC">
        <w:rPr>
          <w:rFonts w:ascii="Sylfaen" w:hAnsi="Sylfaen"/>
          <w:noProof/>
          <w:sz w:val="21"/>
          <w:szCs w:val="21"/>
          <w:lang w:val="ka-GE"/>
        </w:rPr>
        <w:lastRenderedPageBreak/>
        <w:t>მიმართებაში. მიწოდებული საქონლის ღირებულებისა და მიღების ფაქტი ფიქსირდება და დასტურდება საქართველოს კანონმდებლო</w:t>
      </w:r>
      <w:r>
        <w:rPr>
          <w:rFonts w:ascii="Sylfaen" w:hAnsi="Sylfaen"/>
          <w:noProof/>
          <w:sz w:val="21"/>
          <w:szCs w:val="21"/>
          <w:lang w:val="ka-GE"/>
        </w:rPr>
        <w:t xml:space="preserve">ბით დადგენილი დოკუმენტებითა და </w:t>
      </w:r>
      <w:r w:rsidR="00D352AC" w:rsidRPr="00D352AC">
        <w:rPr>
          <w:rFonts w:ascii="Sylfaen" w:hAnsi="Sylfaen"/>
          <w:noProof/>
          <w:sz w:val="21"/>
          <w:szCs w:val="21"/>
          <w:lang w:val="ka-GE"/>
        </w:rPr>
        <w:t>გამყიდველის</w:t>
      </w:r>
      <w:r>
        <w:rPr>
          <w:rFonts w:ascii="Sylfaen" w:hAnsi="Sylfaen"/>
          <w:noProof/>
          <w:sz w:val="21"/>
          <w:szCs w:val="21"/>
          <w:lang w:val="ka-GE"/>
        </w:rPr>
        <w:t xml:space="preserve">, ასევე </w:t>
      </w:r>
      <w:r w:rsidR="00D352AC" w:rsidRPr="00D352AC">
        <w:rPr>
          <w:rFonts w:ascii="Sylfaen" w:hAnsi="Sylfaen"/>
          <w:noProof/>
          <w:sz w:val="21"/>
          <w:szCs w:val="21"/>
          <w:lang w:val="ka-GE"/>
        </w:rPr>
        <w:t>მყიდველის წარმომადგენლის ხელმ</w:t>
      </w:r>
      <w:r>
        <w:rPr>
          <w:rFonts w:ascii="Sylfaen" w:hAnsi="Sylfaen"/>
          <w:noProof/>
          <w:sz w:val="21"/>
          <w:szCs w:val="21"/>
          <w:lang w:val="ka-GE"/>
        </w:rPr>
        <w:t xml:space="preserve">ოწერით მიღება-ჩაბარების აქტზე. </w:t>
      </w:r>
      <w:r w:rsidR="00D352AC" w:rsidRPr="00D352AC">
        <w:rPr>
          <w:rFonts w:ascii="Sylfaen" w:hAnsi="Sylfaen"/>
          <w:noProof/>
          <w:sz w:val="21"/>
          <w:szCs w:val="21"/>
          <w:lang w:val="ka-GE"/>
        </w:rPr>
        <w:t>მყიდველი უფლებამოსილია არ მიიღოს საქონელი და არ მოაწეროს ხელი მიღება-ჩაბარების აქტს, ამასთან არ მოახდინოს ანგარიშსწორება თუკი საქონლის რაოდენობა, ტექნიკური მახასიათებლები, ხარისხი არ შეესაბამება წინამდებარე ხელშეკრულებაში აღნიშნულ პირობებს, მხარეთა შორის შეთანხმებულ პირობებს, შეფუთვა არ შეესაბამება დადგენილ მოთხოვნებს.</w:t>
      </w:r>
    </w:p>
    <w:p w14:paraId="1026E5E1" w14:textId="77777777" w:rsidR="00D352AC" w:rsidRPr="00E2507D" w:rsidRDefault="00D352AC" w:rsidP="003067BF">
      <w:pPr>
        <w:pStyle w:val="BodyText"/>
        <w:numPr>
          <w:ilvl w:val="1"/>
          <w:numId w:val="15"/>
        </w:numPr>
        <w:spacing w:line="276" w:lineRule="auto"/>
        <w:ind w:left="360"/>
        <w:rPr>
          <w:rFonts w:ascii="Sylfaen" w:hAnsi="Sylfaen"/>
          <w:noProof/>
          <w:sz w:val="21"/>
          <w:szCs w:val="21"/>
          <w:lang w:val="ka-GE"/>
        </w:rPr>
      </w:pPr>
      <w:r w:rsidRPr="00E2507D">
        <w:rPr>
          <w:rFonts w:ascii="Sylfaen" w:hAnsi="Sylfaen"/>
          <w:noProof/>
          <w:sz w:val="21"/>
          <w:szCs w:val="21"/>
          <w:lang w:val="ka-GE"/>
        </w:rPr>
        <w:t>მყიდველის უფლე</w:t>
      </w:r>
      <w:r w:rsidR="003067BF" w:rsidRPr="00E2507D">
        <w:rPr>
          <w:rFonts w:ascii="Sylfaen" w:hAnsi="Sylfaen"/>
          <w:noProof/>
          <w:sz w:val="21"/>
          <w:szCs w:val="21"/>
          <w:lang w:val="ka-GE"/>
        </w:rPr>
        <w:t xml:space="preserve">ბამოსილებას საქონლის მიღებასთან, </w:t>
      </w:r>
      <w:r w:rsidRPr="00E2507D">
        <w:rPr>
          <w:rFonts w:ascii="Sylfaen" w:hAnsi="Sylfaen"/>
          <w:noProof/>
          <w:sz w:val="21"/>
          <w:szCs w:val="21"/>
          <w:lang w:val="ka-GE"/>
        </w:rPr>
        <w:t>შემოწმებასთან და მონაცემების შედარებას</w:t>
      </w:r>
      <w:r w:rsidR="003067BF" w:rsidRPr="00E2507D">
        <w:rPr>
          <w:rFonts w:ascii="Sylfaen" w:hAnsi="Sylfaen"/>
          <w:noProof/>
          <w:sz w:val="21"/>
          <w:szCs w:val="21"/>
          <w:lang w:val="ka-GE"/>
        </w:rPr>
        <w:t xml:space="preserve">თან დაკავშირებით, ახორციელებენ </w:t>
      </w:r>
      <w:r w:rsidRPr="00E2507D">
        <w:rPr>
          <w:rFonts w:ascii="Sylfaen" w:hAnsi="Sylfaen"/>
          <w:noProof/>
          <w:sz w:val="21"/>
          <w:szCs w:val="21"/>
          <w:lang w:val="ka-GE"/>
        </w:rPr>
        <w:t>მყიდველის უფლებამოსილი თანამშრომელი</w:t>
      </w:r>
      <w:r w:rsidR="003067BF" w:rsidRPr="00E2507D">
        <w:rPr>
          <w:rFonts w:ascii="Sylfaen" w:hAnsi="Sylfaen"/>
          <w:noProof/>
          <w:sz w:val="21"/>
          <w:szCs w:val="21"/>
          <w:lang w:val="ka-GE"/>
        </w:rPr>
        <w:t>.</w:t>
      </w:r>
    </w:p>
    <w:p w14:paraId="3F4D9565" w14:textId="77777777" w:rsidR="00D352AC" w:rsidRPr="00D352AC" w:rsidRDefault="00D352AC" w:rsidP="00D352AC">
      <w:pPr>
        <w:pStyle w:val="BodyText"/>
        <w:spacing w:line="276" w:lineRule="auto"/>
        <w:rPr>
          <w:rFonts w:ascii="Sylfaen" w:hAnsi="Sylfaen"/>
          <w:noProof/>
          <w:sz w:val="21"/>
          <w:szCs w:val="21"/>
          <w:lang w:val="ka-GE"/>
        </w:rPr>
      </w:pPr>
    </w:p>
    <w:p w14:paraId="1E69276C"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7. ხელშეკრულების საერთო ღირებულება და ანგარიშსწორების შესახებ</w:t>
      </w:r>
    </w:p>
    <w:p w14:paraId="431A2B02" w14:textId="77777777" w:rsidR="00D352AC" w:rsidRPr="00D352AC" w:rsidRDefault="00D352AC" w:rsidP="00D352AC">
      <w:pPr>
        <w:pStyle w:val="BodyText"/>
        <w:spacing w:line="276" w:lineRule="auto"/>
        <w:rPr>
          <w:rFonts w:ascii="Sylfaen" w:hAnsi="Sylfaen"/>
          <w:noProof/>
          <w:sz w:val="21"/>
          <w:szCs w:val="21"/>
          <w:lang w:val="ka-GE"/>
        </w:rPr>
      </w:pPr>
    </w:p>
    <w:p w14:paraId="5DF0BE39"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77BE6A05" w14:textId="77777777" w:rsidR="00D352AC" w:rsidRPr="00564325" w:rsidRDefault="00D352AC" w:rsidP="00564325">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ხელშეკრულების საერთო ღირებულება შეადგენს </w:t>
      </w:r>
      <w:r w:rsidR="00F24985">
        <w:rPr>
          <w:rFonts w:ascii="Sylfaen" w:hAnsi="Sylfaen"/>
          <w:noProof/>
          <w:sz w:val="21"/>
          <w:szCs w:val="21"/>
          <w:lang w:val="ka-GE"/>
        </w:rPr>
        <w:t>–––––––––––––––––––––––</w:t>
      </w:r>
      <w:r w:rsidRPr="00D352AC">
        <w:rPr>
          <w:rFonts w:ascii="Sylfaen" w:hAnsi="Sylfaen"/>
          <w:noProof/>
          <w:sz w:val="21"/>
          <w:szCs w:val="21"/>
          <w:lang w:val="ka-GE"/>
        </w:rPr>
        <w:t>,</w:t>
      </w:r>
      <w:r w:rsidR="00F24985">
        <w:rPr>
          <w:rFonts w:ascii="Sylfaen" w:hAnsi="Sylfaen"/>
          <w:noProof/>
          <w:sz w:val="21"/>
          <w:szCs w:val="21"/>
          <w:lang w:val="ka-GE"/>
        </w:rPr>
        <w:t xml:space="preserve"> </w:t>
      </w:r>
      <w:r w:rsidRPr="00564325">
        <w:rPr>
          <w:rFonts w:ascii="Sylfaen" w:hAnsi="Sylfaen"/>
          <w:noProof/>
          <w:sz w:val="21"/>
          <w:szCs w:val="21"/>
          <w:lang w:val="ka-GE"/>
        </w:rPr>
        <w:t>რაც მოიცავს საქართველოს კანონმდებლობით გათვალისწინებულ ყველა გადასახადს (მათ შორის დღგ-ს).</w:t>
      </w:r>
    </w:p>
    <w:p w14:paraId="5EF62F6F"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საქონლის ღირებულების ანგარიშსწორება განხორციელდება უნაღდო ანგარიშსწორების გზით. </w:t>
      </w:r>
    </w:p>
    <w:p w14:paraId="2586ABA3" w14:textId="77777777" w:rsidR="00D352AC" w:rsidRPr="00E2507D" w:rsidRDefault="00D352AC" w:rsidP="00E2507D">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ანგარიშსწორება მოხდება შემდეგი წესით: </w:t>
      </w:r>
      <w:r w:rsidR="00264A7A" w:rsidRPr="00264A7A">
        <w:rPr>
          <w:rFonts w:ascii="Sylfaen" w:hAnsi="Sylfaen"/>
          <w:noProof/>
          <w:sz w:val="21"/>
          <w:szCs w:val="21"/>
          <w:lang w:val="ka-GE"/>
        </w:rPr>
        <w:t>მყიდველი</w:t>
      </w:r>
      <w:r w:rsidR="00264A7A">
        <w:rPr>
          <w:rFonts w:ascii="Sylfaen" w:hAnsi="Sylfaen"/>
          <w:noProof/>
          <w:sz w:val="21"/>
          <w:szCs w:val="21"/>
          <w:lang w:val="ka-GE"/>
        </w:rPr>
        <w:t xml:space="preserve"> </w:t>
      </w:r>
      <w:r w:rsidR="00264A7A" w:rsidRPr="00264A7A">
        <w:rPr>
          <w:rFonts w:ascii="Sylfaen" w:hAnsi="Sylfaen"/>
          <w:noProof/>
          <w:sz w:val="21"/>
          <w:szCs w:val="21"/>
          <w:lang w:val="ka-GE"/>
        </w:rPr>
        <w:t>გამყიდველს გადაუხდის</w:t>
      </w:r>
      <w:r w:rsidR="00264A7A">
        <w:rPr>
          <w:rFonts w:ascii="Sylfaen" w:hAnsi="Sylfaen"/>
          <w:noProof/>
          <w:sz w:val="21"/>
          <w:szCs w:val="21"/>
          <w:lang w:val="ka-GE"/>
        </w:rPr>
        <w:t xml:space="preserve"> წინამდებარე ხელშეკრულებით </w:t>
      </w:r>
      <w:r w:rsidR="00593A15">
        <w:rPr>
          <w:rFonts w:ascii="Sylfaen" w:hAnsi="Sylfaen"/>
          <w:noProof/>
          <w:sz w:val="21"/>
          <w:szCs w:val="21"/>
          <w:lang w:val="ka-GE"/>
        </w:rPr>
        <w:t xml:space="preserve">გათვალისწინებული პირობებით </w:t>
      </w:r>
      <w:r w:rsidR="00264A7A">
        <w:rPr>
          <w:rFonts w:ascii="Sylfaen" w:hAnsi="Sylfaen"/>
          <w:noProof/>
          <w:sz w:val="21"/>
          <w:szCs w:val="21"/>
          <w:lang w:val="ka-GE"/>
        </w:rPr>
        <w:t xml:space="preserve">მიწოდებული საქონლის </w:t>
      </w:r>
      <w:r w:rsidR="00593A15">
        <w:rPr>
          <w:rFonts w:ascii="Sylfaen" w:hAnsi="Sylfaen"/>
          <w:noProof/>
          <w:sz w:val="21"/>
          <w:szCs w:val="21"/>
          <w:lang w:val="ka-GE"/>
        </w:rPr>
        <w:t xml:space="preserve">(დანართი #1) </w:t>
      </w:r>
      <w:r w:rsidR="00264A7A">
        <w:rPr>
          <w:rFonts w:ascii="Sylfaen" w:hAnsi="Sylfaen"/>
          <w:noProof/>
          <w:sz w:val="21"/>
          <w:szCs w:val="21"/>
          <w:lang w:val="ka-GE"/>
        </w:rPr>
        <w:t xml:space="preserve">ღირებულებას </w:t>
      </w:r>
      <w:r w:rsidR="00593A15">
        <w:rPr>
          <w:rFonts w:ascii="Sylfaen" w:hAnsi="Sylfaen"/>
          <w:noProof/>
          <w:sz w:val="21"/>
          <w:szCs w:val="21"/>
          <w:lang w:val="ka-GE"/>
        </w:rPr>
        <w:t>ს</w:t>
      </w:r>
      <w:r w:rsidR="00264A7A">
        <w:rPr>
          <w:rFonts w:ascii="Sylfaen" w:hAnsi="Sylfaen"/>
          <w:noProof/>
          <w:sz w:val="21"/>
          <w:szCs w:val="21"/>
          <w:lang w:val="ka-GE"/>
        </w:rPr>
        <w:t>რულად, მისი მიწოდებიდან და მხარეთა შორის შესაბამისი საქონლის მიწოდების თაობაზე მიღე</w:t>
      </w:r>
      <w:r w:rsidR="00E2507D">
        <w:rPr>
          <w:rFonts w:ascii="Sylfaen" w:hAnsi="Sylfaen"/>
          <w:noProof/>
          <w:sz w:val="21"/>
          <w:szCs w:val="21"/>
          <w:lang w:val="ka-GE"/>
        </w:rPr>
        <w:t>ბა–ჩაბარების აქტის გაფორმებიდან, ასევე</w:t>
      </w:r>
      <w:r w:rsidR="00564325" w:rsidRPr="00E2507D">
        <w:rPr>
          <w:rFonts w:ascii="Sylfaen" w:hAnsi="Sylfaen"/>
          <w:noProof/>
          <w:sz w:val="21"/>
          <w:szCs w:val="21"/>
          <w:lang w:val="ka-GE"/>
        </w:rPr>
        <w:t xml:space="preserve"> გამყიდველის მიერ საგადასახადო ანგარიშ-ფაქტურის წარმოდგენიდან </w:t>
      </w:r>
      <w:r w:rsidR="00F24985">
        <w:rPr>
          <w:rFonts w:ascii="Sylfaen" w:hAnsi="Sylfaen"/>
          <w:noProof/>
          <w:sz w:val="21"/>
          <w:szCs w:val="21"/>
          <w:lang w:val="ka-GE"/>
        </w:rPr>
        <w:t>–––––––––––––––</w:t>
      </w:r>
      <w:r w:rsidR="00564325" w:rsidRPr="00E2507D">
        <w:rPr>
          <w:rFonts w:ascii="Sylfaen" w:hAnsi="Sylfaen"/>
          <w:noProof/>
          <w:sz w:val="21"/>
          <w:szCs w:val="21"/>
          <w:lang w:val="ka-GE"/>
        </w:rPr>
        <w:t xml:space="preserve"> სამუშაო დღის ვადაში, ეროვნულ ვალუტაში ანგარიშსწორების დღეს არსებული ეროვნული ბანკის ოფიციალური გაცვლითი კურსის შესაბამისად.</w:t>
      </w:r>
    </w:p>
    <w:p w14:paraId="3A735EC9"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7.3. პუნქტში მოცემული ანგარიშსწორების დღე(ებ)ი ემთხვევა არასამუშაო დღე(ებ)ს, ანგარიშსწორება განხორციელდება მომდევნო სამუშაო დღეს.</w:t>
      </w:r>
    </w:p>
    <w:p w14:paraId="7708254D" w14:textId="77777777" w:rsidR="00D352AC" w:rsidRDefault="00D352AC" w:rsidP="00D352AC">
      <w:pPr>
        <w:pStyle w:val="BodyText"/>
        <w:spacing w:line="276" w:lineRule="auto"/>
        <w:rPr>
          <w:rFonts w:ascii="Sylfaen" w:hAnsi="Sylfaen"/>
          <w:noProof/>
          <w:sz w:val="21"/>
          <w:szCs w:val="21"/>
          <w:lang w:val="ka-GE"/>
        </w:rPr>
      </w:pPr>
    </w:p>
    <w:p w14:paraId="0E8BE47A"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8. ხელშეკრულების შესრულების კონტროლის შესახებ</w:t>
      </w:r>
    </w:p>
    <w:p w14:paraId="27C8C635" w14:textId="77777777" w:rsidR="00D352AC" w:rsidRPr="00D352AC" w:rsidRDefault="00D352AC" w:rsidP="00D352AC">
      <w:pPr>
        <w:pStyle w:val="BodyText"/>
        <w:spacing w:line="276" w:lineRule="auto"/>
        <w:rPr>
          <w:rFonts w:ascii="Sylfaen" w:hAnsi="Sylfaen"/>
          <w:noProof/>
          <w:sz w:val="21"/>
          <w:szCs w:val="21"/>
          <w:lang w:val="ka-GE"/>
        </w:rPr>
      </w:pPr>
    </w:p>
    <w:p w14:paraId="5C68A755"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35E85E0B"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w:t>
      </w:r>
      <w:r w:rsidR="00791274">
        <w:rPr>
          <w:rFonts w:ascii="Sylfaen" w:hAnsi="Sylfaen"/>
          <w:noProof/>
          <w:sz w:val="21"/>
          <w:szCs w:val="21"/>
          <w:lang w:val="ka-GE"/>
        </w:rPr>
        <w:t xml:space="preserve">ს შესრულების კონტროლს, კერძოდ, </w:t>
      </w:r>
      <w:r w:rsidRPr="00D352AC">
        <w:rPr>
          <w:rFonts w:ascii="Sylfaen" w:hAnsi="Sylfaen"/>
          <w:noProof/>
          <w:sz w:val="21"/>
          <w:szCs w:val="21"/>
          <w:lang w:val="ka-GE"/>
        </w:rPr>
        <w:t>გამყიდველის მიერ მიწოდე</w:t>
      </w:r>
      <w:r w:rsidR="00791274">
        <w:rPr>
          <w:rFonts w:ascii="Sylfaen" w:hAnsi="Sylfaen"/>
          <w:noProof/>
          <w:sz w:val="21"/>
          <w:szCs w:val="21"/>
          <w:lang w:val="ka-GE"/>
        </w:rPr>
        <w:t>ბული საქონლის სახეობის, მიწოდებ</w:t>
      </w:r>
      <w:r w:rsidRPr="00D352AC">
        <w:rPr>
          <w:rFonts w:ascii="Sylfaen" w:hAnsi="Sylfaen"/>
          <w:noProof/>
          <w:sz w:val="21"/>
          <w:szCs w:val="21"/>
          <w:lang w:val="ka-GE"/>
        </w:rPr>
        <w:t xml:space="preserve">ის ვადების, ხარისხის, მიწოდებული საქონლის რაოდენობის, მიწოდებული საქონლის ტექნიკური მახასიათებლების შეფასებას ხელშეკრულებით გათვალისწინებულ </w:t>
      </w:r>
      <w:r w:rsidR="00791274">
        <w:rPr>
          <w:rFonts w:ascii="Sylfaen" w:hAnsi="Sylfaen"/>
          <w:noProof/>
          <w:sz w:val="21"/>
          <w:szCs w:val="21"/>
          <w:lang w:val="ka-GE"/>
        </w:rPr>
        <w:t xml:space="preserve">პირობებთან, განახორციელებს </w:t>
      </w:r>
      <w:r w:rsidR="00F24985">
        <w:rPr>
          <w:rFonts w:ascii="Sylfaen" w:hAnsi="Sylfaen"/>
          <w:noProof/>
          <w:sz w:val="21"/>
          <w:szCs w:val="21"/>
          <w:lang w:val="ka-GE"/>
        </w:rPr>
        <w:t>მყიდველის</w:t>
      </w:r>
      <w:r w:rsidRPr="00D352AC">
        <w:rPr>
          <w:rFonts w:ascii="Sylfaen" w:hAnsi="Sylfaen"/>
          <w:noProof/>
          <w:sz w:val="21"/>
          <w:szCs w:val="21"/>
          <w:lang w:val="ka-GE"/>
        </w:rPr>
        <w:t xml:space="preserve"> მიერ გამოყოფილი უფლებამოსილი პირ(ებ)ი. </w:t>
      </w:r>
    </w:p>
    <w:p w14:paraId="2E6C90A2"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კონტროლი ხორციელდება ხელშეკრულების შესრულების ნებისმიერ ეტაპზე, საქონლის მიღებისას, აგრეთვე მიღების შემდეგ, მათ შორის, ხელშეკრულების მოქმედების ვადის გასვლის შემდეგ, ხელშეკრულებიდან გამომდინარე ვალდებულებების არსებობის პერიოდში.</w:t>
      </w:r>
    </w:p>
    <w:p w14:paraId="15F55904"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კონტროლის განხორციელების ადგილია: საქონლის მიწოდების ადგილი და </w:t>
      </w:r>
      <w:r w:rsidR="00791274">
        <w:rPr>
          <w:rFonts w:ascii="Sylfaen" w:hAnsi="Sylfaen"/>
          <w:noProof/>
          <w:sz w:val="21"/>
          <w:szCs w:val="21"/>
          <w:lang w:val="ka-GE"/>
        </w:rPr>
        <w:t>სხვა ნებისმიერი ადგილი „</w:t>
      </w:r>
      <w:r w:rsidRPr="00D352AC">
        <w:rPr>
          <w:rFonts w:ascii="Sylfaen" w:hAnsi="Sylfaen"/>
          <w:noProof/>
          <w:sz w:val="21"/>
          <w:szCs w:val="21"/>
          <w:lang w:val="ka-GE"/>
        </w:rPr>
        <w:t>მყიდველის” არჩევანის მიხედვით.</w:t>
      </w:r>
    </w:p>
    <w:p w14:paraId="0064B0D8" w14:textId="77777777" w:rsidR="00D352AC" w:rsidRPr="00D352AC" w:rsidRDefault="00D352AC" w:rsidP="00D352AC">
      <w:pPr>
        <w:pStyle w:val="BodyText"/>
        <w:spacing w:line="276" w:lineRule="auto"/>
        <w:rPr>
          <w:rFonts w:ascii="Sylfaen" w:hAnsi="Sylfaen"/>
          <w:noProof/>
          <w:sz w:val="21"/>
          <w:szCs w:val="21"/>
          <w:lang w:val="ka-GE"/>
        </w:rPr>
      </w:pPr>
    </w:p>
    <w:p w14:paraId="31E0FF66"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9. მხარეთა პასუხისმგებლობის, პასუხისმგებლობის შესახებ (რეკლამაცია)</w:t>
      </w:r>
    </w:p>
    <w:p w14:paraId="1FB2B6FD" w14:textId="77777777" w:rsidR="00D352AC" w:rsidRPr="00D352AC" w:rsidRDefault="00D352AC" w:rsidP="00D352AC">
      <w:pPr>
        <w:pStyle w:val="BodyText"/>
        <w:spacing w:line="276" w:lineRule="auto"/>
        <w:rPr>
          <w:rFonts w:ascii="Sylfaen" w:hAnsi="Sylfaen"/>
          <w:noProof/>
          <w:sz w:val="21"/>
          <w:szCs w:val="21"/>
          <w:lang w:val="ka-GE"/>
        </w:rPr>
      </w:pPr>
    </w:p>
    <w:p w14:paraId="2622BBFD"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1D92959B"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პასუხისმგებელია მის მიერ განხორციელებულ ყველა ქმედებაზე. გამყიდველი ასევე პასუხისმგებელია საქონლის </w:t>
      </w:r>
      <w:r w:rsidR="00791274">
        <w:rPr>
          <w:rFonts w:ascii="Sylfaen" w:hAnsi="Sylfaen"/>
          <w:noProof/>
          <w:sz w:val="21"/>
          <w:szCs w:val="21"/>
          <w:lang w:val="ka-GE"/>
        </w:rPr>
        <w:t>მიწოდების</w:t>
      </w:r>
      <w:r w:rsidRPr="00D352AC">
        <w:rPr>
          <w:rFonts w:ascii="Sylfaen" w:hAnsi="Sylfaen"/>
          <w:noProof/>
          <w:sz w:val="21"/>
          <w:szCs w:val="21"/>
          <w:lang w:val="ka-GE"/>
        </w:rPr>
        <w:t xml:space="preserve"> შესაბამისი წესების დაცვაზე. უსაფრთხოების</w:t>
      </w:r>
      <w:r w:rsidR="00791274">
        <w:rPr>
          <w:rFonts w:ascii="Sylfaen" w:hAnsi="Sylfaen"/>
          <w:noProof/>
          <w:sz w:val="21"/>
          <w:szCs w:val="21"/>
          <w:lang w:val="ka-GE"/>
        </w:rPr>
        <w:t xml:space="preserve"> წესების დარღვევის შემთხვევაში </w:t>
      </w:r>
      <w:r w:rsidRPr="00D352AC">
        <w:rPr>
          <w:rFonts w:ascii="Sylfaen" w:hAnsi="Sylfaen"/>
          <w:noProof/>
          <w:sz w:val="21"/>
          <w:szCs w:val="21"/>
          <w:lang w:val="ka-GE"/>
        </w:rPr>
        <w:t>მყიდველისათვის ან მესამე პირისათვის მიყენებული ზიანის ანაზღაურების ვალდებულება ეკისრება გამყიდველს.</w:t>
      </w:r>
    </w:p>
    <w:p w14:paraId="1B8213BB"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არ არის პასუხისმგებელი იმ ვალდებულებებისათვის, რომელიც ხელშეკრულ</w:t>
      </w:r>
      <w:r w:rsidR="00791274">
        <w:rPr>
          <w:rFonts w:ascii="Sylfaen" w:hAnsi="Sylfaen"/>
          <w:noProof/>
          <w:sz w:val="21"/>
          <w:szCs w:val="21"/>
          <w:lang w:val="ka-GE"/>
        </w:rPr>
        <w:t xml:space="preserve">ების პირობების შესრულების დროს </w:t>
      </w:r>
      <w:r w:rsidRPr="00D352AC">
        <w:rPr>
          <w:rFonts w:ascii="Sylfaen" w:hAnsi="Sylfaen"/>
          <w:noProof/>
          <w:sz w:val="21"/>
          <w:szCs w:val="21"/>
          <w:lang w:val="ka-GE"/>
        </w:rPr>
        <w:t>გამყიდველს წარმოეშობა მესამე პირების წინაშე.</w:t>
      </w:r>
    </w:p>
    <w:p w14:paraId="683BBE27"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lastRenderedPageBreak/>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არ მიაწოდებს საქონელ</w:t>
      </w:r>
      <w:r>
        <w:rPr>
          <w:rFonts w:ascii="Sylfaen" w:hAnsi="Sylfaen"/>
          <w:noProof/>
          <w:sz w:val="21"/>
          <w:szCs w:val="21"/>
          <w:lang w:val="ka-GE"/>
        </w:rPr>
        <w:t xml:space="preserve">ს ხელშეკრულებით დადგენილ ვადაში, </w:t>
      </w:r>
      <w:r w:rsidR="00D352AC" w:rsidRPr="00D352AC">
        <w:rPr>
          <w:rFonts w:ascii="Sylfaen" w:hAnsi="Sylfaen"/>
          <w:noProof/>
          <w:sz w:val="21"/>
          <w:szCs w:val="21"/>
          <w:lang w:val="ka-GE"/>
        </w:rPr>
        <w:t>მყიდველი უფლებამოსილია</w:t>
      </w:r>
      <w:r>
        <w:rPr>
          <w:rFonts w:ascii="Sylfaen" w:hAnsi="Sylfaen"/>
          <w:noProof/>
          <w:sz w:val="21"/>
          <w:szCs w:val="21"/>
          <w:lang w:val="ka-GE"/>
        </w:rPr>
        <w:t xml:space="preserve"> წინასწარი შეტყობინების გარეშე </w:t>
      </w:r>
      <w:r w:rsidR="00D352AC" w:rsidRPr="00D352AC">
        <w:rPr>
          <w:rFonts w:ascii="Sylfaen" w:hAnsi="Sylfaen"/>
          <w:noProof/>
          <w:sz w:val="21"/>
          <w:szCs w:val="21"/>
          <w:lang w:val="ka-GE"/>
        </w:rPr>
        <w:t>გამყიდველს დააკისროს, ხოლო გამყიდველი ვალდებულია გადაიხადოს პირგასამტეხლო წინამდებარე ხელშეკრულების საერთო ღირებულების 0,5%-ის ოდენობით ყოველ ვადაგადაცილებულ დღეზე, ხოლო იმ შემთხვევაში თუ გამყიდველი ზემოაღნიშნულ ვად(ებს</w:t>
      </w:r>
      <w:r>
        <w:rPr>
          <w:rFonts w:ascii="Sylfaen" w:hAnsi="Sylfaen"/>
          <w:noProof/>
          <w:sz w:val="21"/>
          <w:szCs w:val="21"/>
          <w:lang w:val="ka-GE"/>
        </w:rPr>
        <w:t xml:space="preserve">)ას გადააცილებს 10 (ათი) დღით, </w:t>
      </w:r>
      <w:r w:rsidR="00D352AC" w:rsidRPr="00D352AC">
        <w:rPr>
          <w:rFonts w:ascii="Sylfaen" w:hAnsi="Sylfaen"/>
          <w:noProof/>
          <w:sz w:val="21"/>
          <w:szCs w:val="21"/>
          <w:lang w:val="ka-GE"/>
        </w:rPr>
        <w:t xml:space="preserve">მყიდველი უფლებამოსილია შეწყვიტოს წინამდებარე ხელშეკრულება და ამასთან მოითხოვოს, ხოლო ასეთ შემთხვევაში გამყიდველი ვალდებულია </w:t>
      </w:r>
      <w:r w:rsidR="002B6776" w:rsidRPr="00D352AC">
        <w:rPr>
          <w:rFonts w:ascii="Sylfaen" w:hAnsi="Sylfaen"/>
          <w:noProof/>
          <w:sz w:val="21"/>
          <w:szCs w:val="21"/>
          <w:lang w:val="ka-GE"/>
        </w:rPr>
        <w:t xml:space="preserve">გადაიხადოს დარიცხულ პირგასამტეხლოსთან ერთად ჯარიმა ხელშეკრულების საერთო ღირებულების </w:t>
      </w:r>
      <w:r w:rsidR="00821011">
        <w:rPr>
          <w:rFonts w:ascii="Sylfaen" w:hAnsi="Sylfaen"/>
          <w:noProof/>
          <w:sz w:val="21"/>
          <w:szCs w:val="21"/>
        </w:rPr>
        <w:t>1</w:t>
      </w:r>
      <w:r w:rsidR="002B6776" w:rsidRPr="00D352AC">
        <w:rPr>
          <w:rFonts w:ascii="Sylfaen" w:hAnsi="Sylfaen"/>
          <w:noProof/>
          <w:sz w:val="21"/>
          <w:szCs w:val="21"/>
          <w:lang w:val="ka-GE"/>
        </w:rPr>
        <w:t>5%-ის ოდენობით</w:t>
      </w:r>
      <w:r w:rsidR="002B6776">
        <w:rPr>
          <w:rFonts w:ascii="Sylfaen" w:hAnsi="Sylfaen"/>
          <w:noProof/>
          <w:sz w:val="21"/>
          <w:szCs w:val="21"/>
          <w:lang w:val="ka-GE"/>
        </w:rPr>
        <w:t xml:space="preserve"> და </w:t>
      </w:r>
      <w:r w:rsidR="00D352AC" w:rsidRPr="00D352AC">
        <w:rPr>
          <w:rFonts w:ascii="Sylfaen" w:hAnsi="Sylfaen"/>
          <w:noProof/>
          <w:sz w:val="21"/>
          <w:szCs w:val="21"/>
          <w:lang w:val="ka-GE"/>
        </w:rPr>
        <w:t xml:space="preserve">დაუბრუნოს მყიდველს მის მიერ ავანსად გადახდილი თანხა </w:t>
      </w:r>
      <w:r w:rsidR="002B6776">
        <w:rPr>
          <w:rFonts w:ascii="Sylfaen" w:hAnsi="Sylfaen"/>
          <w:noProof/>
          <w:sz w:val="21"/>
          <w:szCs w:val="21"/>
          <w:lang w:val="ka-GE"/>
        </w:rPr>
        <w:t>(ასეთის არსებობის შემთხვევაში)</w:t>
      </w:r>
      <w:r w:rsidR="00D352AC" w:rsidRPr="00D352AC">
        <w:rPr>
          <w:rFonts w:ascii="Sylfaen" w:hAnsi="Sylfaen"/>
          <w:noProof/>
          <w:sz w:val="21"/>
          <w:szCs w:val="21"/>
          <w:lang w:val="ka-GE"/>
        </w:rPr>
        <w:t>.</w:t>
      </w:r>
    </w:p>
    <w:p w14:paraId="56FADA79"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თუ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საქონლის </w:t>
      </w:r>
      <w:r w:rsidR="00D352AC" w:rsidRPr="00D352AC">
        <w:rPr>
          <w:rFonts w:ascii="Sylfaen" w:hAnsi="Sylfaen"/>
          <w:noProof/>
          <w:sz w:val="21"/>
          <w:szCs w:val="21"/>
          <w:lang w:val="ka-GE"/>
        </w:rPr>
        <w:t xml:space="preserve">გამყიდველისაგან მიწოდებისა </w:t>
      </w:r>
      <w:r>
        <w:rPr>
          <w:rFonts w:ascii="Sylfaen" w:hAnsi="Sylfaen"/>
          <w:noProof/>
          <w:sz w:val="21"/>
          <w:szCs w:val="21"/>
          <w:lang w:val="ka-GE"/>
        </w:rPr>
        <w:t xml:space="preserve">პერიოდში აღმოაჩენს </w:t>
      </w:r>
      <w:r w:rsidR="00D352AC" w:rsidRPr="00D352AC">
        <w:rPr>
          <w:rFonts w:ascii="Sylfaen" w:hAnsi="Sylfaen"/>
          <w:noProof/>
          <w:sz w:val="21"/>
          <w:szCs w:val="21"/>
          <w:lang w:val="ka-GE"/>
        </w:rPr>
        <w:t xml:space="preserve">გამყიდველის მხრიდან ხელშეკრულებისა და მხარეთა შორის შეთანხმებული პირობების, არაჯეროვან ან უხარისხო შესრულებას (მათ შორის, ხელშეკრულებით გათვალისწინებული რაოდენობა, საქონლის მიწოდების ადგილი, უხარისხო, </w:t>
      </w:r>
      <w:r>
        <w:rPr>
          <w:rFonts w:ascii="Sylfaen" w:hAnsi="Sylfaen"/>
          <w:noProof/>
          <w:sz w:val="21"/>
          <w:szCs w:val="21"/>
          <w:lang w:val="ka-GE"/>
        </w:rPr>
        <w:t xml:space="preserve">ნაკლის მქონე საქონლის მიწოდება </w:t>
      </w:r>
      <w:r w:rsidR="00D352AC" w:rsidRPr="00D352AC">
        <w:rPr>
          <w:rFonts w:ascii="Sylfaen" w:hAnsi="Sylfaen"/>
          <w:noProof/>
          <w:sz w:val="21"/>
          <w:szCs w:val="21"/>
          <w:lang w:val="ka-GE"/>
        </w:rPr>
        <w:t>და ხელშეკრულებით გათვალისწინებული სხვა ვალდებულებ</w:t>
      </w:r>
      <w:r>
        <w:rPr>
          <w:rFonts w:ascii="Sylfaen" w:hAnsi="Sylfaen"/>
          <w:noProof/>
          <w:sz w:val="21"/>
          <w:szCs w:val="21"/>
          <w:lang w:val="ka-GE"/>
        </w:rPr>
        <w:t>ების დარღვევა), ასევე საქონლის გარეგანი იერსახის</w:t>
      </w:r>
      <w:r w:rsidR="00D352AC" w:rsidRPr="00D352AC">
        <w:rPr>
          <w:rFonts w:ascii="Sylfaen" w:hAnsi="Sylfaen"/>
          <w:noProof/>
          <w:sz w:val="21"/>
          <w:szCs w:val="21"/>
          <w:lang w:val="ka-GE"/>
        </w:rPr>
        <w:t xml:space="preserve"> </w:t>
      </w:r>
      <w:r>
        <w:rPr>
          <w:rFonts w:ascii="Sylfaen" w:hAnsi="Sylfaen"/>
          <w:noProof/>
          <w:sz w:val="21"/>
          <w:szCs w:val="21"/>
          <w:lang w:val="ka-GE"/>
        </w:rPr>
        <w:t xml:space="preserve">შეუსაბამო საქონლის მიწოდებისას, </w:t>
      </w:r>
      <w:r w:rsidR="00D352AC" w:rsidRPr="00D352AC">
        <w:rPr>
          <w:rFonts w:ascii="Sylfaen" w:hAnsi="Sylfaen"/>
          <w:noProof/>
          <w:sz w:val="21"/>
          <w:szCs w:val="21"/>
          <w:lang w:val="ka-GE"/>
        </w:rPr>
        <w:t>გამყიდველი ვალდებულია არაუმეტეს 10 (ათი) დღის ვადაში გამოასწოროს აღმოჩენილი არაჯეროვანი ან უხარისხო შესრულება, ხოლო აღნიშნულ</w:t>
      </w:r>
      <w:r>
        <w:rPr>
          <w:rFonts w:ascii="Sylfaen" w:hAnsi="Sylfaen"/>
          <w:noProof/>
          <w:sz w:val="21"/>
          <w:szCs w:val="21"/>
          <w:lang w:val="ka-GE"/>
        </w:rPr>
        <w:t xml:space="preserve">ის შეუსრულებლობის შემთხვევაში,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უფლებამოსილია არ გადაუხადოს გამყიდველს</w:t>
      </w:r>
      <w:r w:rsidR="00D352AC" w:rsidRPr="00D352AC">
        <w:rPr>
          <w:rFonts w:ascii="Sylfaen" w:hAnsi="Sylfaen"/>
          <w:noProof/>
          <w:sz w:val="21"/>
          <w:szCs w:val="21"/>
          <w:lang w:val="ka-GE"/>
        </w:rPr>
        <w:t xml:space="preserve"> ხელშეკრულებით გათვალისწინებული ღირებულება, </w:t>
      </w:r>
      <w:r w:rsidR="002B6776">
        <w:rPr>
          <w:rFonts w:ascii="Sylfaen" w:hAnsi="Sylfaen"/>
          <w:noProof/>
          <w:sz w:val="21"/>
          <w:szCs w:val="21"/>
          <w:lang w:val="ka-GE"/>
        </w:rPr>
        <w:t>ამასთან,</w:t>
      </w:r>
      <w:r w:rsidR="00D352AC" w:rsidRPr="00D352AC">
        <w:rPr>
          <w:rFonts w:ascii="Sylfaen" w:hAnsi="Sylfaen"/>
          <w:noProof/>
          <w:sz w:val="21"/>
          <w:szCs w:val="21"/>
          <w:lang w:val="ka-GE"/>
        </w:rPr>
        <w:t xml:space="preserve"> მოითხოვოს, ხოლო ასეთ შემთხვევაში გამყიდველი გადაიხადოს დარიცხულ პირგასამტეხლოსთან ერთად ჯარიმა ხელშეკრულების საერთო ღირებულების </w:t>
      </w:r>
      <w:r w:rsidR="00821011">
        <w:rPr>
          <w:rFonts w:ascii="Sylfaen" w:hAnsi="Sylfaen"/>
          <w:noProof/>
          <w:sz w:val="21"/>
          <w:szCs w:val="21"/>
        </w:rPr>
        <w:t>1</w:t>
      </w:r>
      <w:r w:rsidR="00D352AC" w:rsidRPr="00D352AC">
        <w:rPr>
          <w:rFonts w:ascii="Sylfaen" w:hAnsi="Sylfaen"/>
          <w:noProof/>
          <w:sz w:val="21"/>
          <w:szCs w:val="21"/>
          <w:lang w:val="ka-GE"/>
        </w:rPr>
        <w:t>5%-ის ოდენობით</w:t>
      </w:r>
      <w:r w:rsidR="002B6776">
        <w:rPr>
          <w:rFonts w:ascii="Sylfaen" w:hAnsi="Sylfaen"/>
          <w:noProof/>
          <w:sz w:val="21"/>
          <w:szCs w:val="21"/>
          <w:lang w:val="ka-GE"/>
        </w:rPr>
        <w:t xml:space="preserve"> და </w:t>
      </w:r>
      <w:r w:rsidR="002B6776" w:rsidRPr="00D352AC">
        <w:rPr>
          <w:rFonts w:ascii="Sylfaen" w:hAnsi="Sylfaen"/>
          <w:noProof/>
          <w:sz w:val="21"/>
          <w:szCs w:val="21"/>
          <w:lang w:val="ka-GE"/>
        </w:rPr>
        <w:t>დაუბრუნოს მყიდველს მის მიერ ავანსად გადახდილი თანხა</w:t>
      </w:r>
      <w:r w:rsidR="002B6776">
        <w:rPr>
          <w:rFonts w:ascii="Sylfaen" w:hAnsi="Sylfaen"/>
          <w:noProof/>
          <w:sz w:val="21"/>
          <w:szCs w:val="21"/>
          <w:lang w:val="ka-GE"/>
        </w:rPr>
        <w:t xml:space="preserve"> (ასეთის არსებობის შემთხვებაში)</w:t>
      </w:r>
      <w:r w:rsidR="00D352AC" w:rsidRPr="00D352AC">
        <w:rPr>
          <w:rFonts w:ascii="Sylfaen" w:hAnsi="Sylfaen"/>
          <w:noProof/>
          <w:sz w:val="21"/>
          <w:szCs w:val="21"/>
          <w:lang w:val="ka-GE"/>
        </w:rPr>
        <w:t>.</w:t>
      </w:r>
    </w:p>
    <w:p w14:paraId="709C3AE8"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მყიდველის წერილობითი თანხმობის გ</w:t>
      </w:r>
      <w:r>
        <w:rPr>
          <w:rFonts w:ascii="Sylfaen" w:hAnsi="Sylfaen"/>
          <w:noProof/>
          <w:sz w:val="21"/>
          <w:szCs w:val="21"/>
          <w:lang w:val="ka-GE"/>
        </w:rPr>
        <w:t xml:space="preserve">არეშე რაიმე ფორმით შესთავაზებს </w:t>
      </w:r>
      <w:r w:rsidR="00D352AC" w:rsidRPr="00D352AC">
        <w:rPr>
          <w:rFonts w:ascii="Sylfaen" w:hAnsi="Sylfaen"/>
          <w:noProof/>
          <w:sz w:val="21"/>
          <w:szCs w:val="21"/>
          <w:lang w:val="ka-GE"/>
        </w:rPr>
        <w:t>მყიდველის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შესყიდვის სტიმულირება, წინწაწევა ან ხელშეკრულებით გათვალისწინებული საქონლის შე</w:t>
      </w:r>
      <w:r>
        <w:rPr>
          <w:rFonts w:ascii="Sylfaen" w:hAnsi="Sylfaen"/>
          <w:noProof/>
          <w:sz w:val="21"/>
          <w:szCs w:val="21"/>
          <w:lang w:val="ka-GE"/>
        </w:rPr>
        <w:t xml:space="preserve">სყიდვა, </w:t>
      </w:r>
      <w:r w:rsidR="00D352AC" w:rsidRPr="00D352AC">
        <w:rPr>
          <w:rFonts w:ascii="Sylfaen" w:hAnsi="Sylfaen"/>
          <w:noProof/>
          <w:sz w:val="21"/>
          <w:szCs w:val="21"/>
          <w:lang w:val="ka-GE"/>
        </w:rPr>
        <w:t>მყიდველი უფლებას იტოვე</w:t>
      </w:r>
      <w:r>
        <w:rPr>
          <w:rFonts w:ascii="Sylfaen" w:hAnsi="Sylfaen"/>
          <w:noProof/>
          <w:sz w:val="21"/>
          <w:szCs w:val="21"/>
          <w:lang w:val="ka-GE"/>
        </w:rPr>
        <w:t>ბს მოითხოვოს და ამ შემთხვევაში გამყიდველი</w:t>
      </w:r>
      <w:r w:rsidR="00D352AC" w:rsidRPr="00D352AC">
        <w:rPr>
          <w:rFonts w:ascii="Sylfaen" w:hAnsi="Sylfaen"/>
          <w:noProof/>
          <w:sz w:val="21"/>
          <w:szCs w:val="21"/>
          <w:lang w:val="ka-GE"/>
        </w:rPr>
        <w:t xml:space="preserve"> ვალდებულია გადაიხადოს ჯარიმა ხელშეკრულების სრული ღირებულების </w:t>
      </w:r>
      <w:r w:rsidR="00821011">
        <w:rPr>
          <w:rFonts w:ascii="Sylfaen" w:hAnsi="Sylfaen"/>
          <w:noProof/>
          <w:sz w:val="21"/>
          <w:szCs w:val="21"/>
        </w:rPr>
        <w:t>1</w:t>
      </w:r>
      <w:r w:rsidR="00D352AC" w:rsidRPr="00D352AC">
        <w:rPr>
          <w:rFonts w:ascii="Sylfaen" w:hAnsi="Sylfaen"/>
          <w:noProof/>
          <w:sz w:val="21"/>
          <w:szCs w:val="21"/>
          <w:lang w:val="ka-GE"/>
        </w:rPr>
        <w:t>5%-ის ოდენობით, მაგრამ არანაკლებ 10 000 ლარი.</w:t>
      </w:r>
    </w:p>
    <w:p w14:paraId="348CC626"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გამყიდველის მიერ წინამდებარე ხელშეკრულების მე-11 მუხლით გათვალისწინებული საგარანტიო პირობებ</w:t>
      </w:r>
      <w:r w:rsidR="00D2264A">
        <w:rPr>
          <w:rFonts w:ascii="Sylfaen" w:hAnsi="Sylfaen"/>
          <w:noProof/>
          <w:sz w:val="21"/>
          <w:szCs w:val="21"/>
          <w:lang w:val="ka-GE"/>
        </w:rPr>
        <w:t xml:space="preserve">ის შეუსრულებლობის შემთხვევაში, </w:t>
      </w:r>
      <w:r w:rsidRPr="00D352AC">
        <w:rPr>
          <w:rFonts w:ascii="Sylfaen" w:hAnsi="Sylfaen"/>
          <w:noProof/>
          <w:sz w:val="21"/>
          <w:szCs w:val="21"/>
          <w:lang w:val="ka-GE"/>
        </w:rPr>
        <w:t>მყიდველი უფლებამოსილია მოი</w:t>
      </w:r>
      <w:r w:rsidR="00D2264A">
        <w:rPr>
          <w:rFonts w:ascii="Sylfaen" w:hAnsi="Sylfaen"/>
          <w:noProof/>
          <w:sz w:val="21"/>
          <w:szCs w:val="21"/>
          <w:lang w:val="ka-GE"/>
        </w:rPr>
        <w:t xml:space="preserve">თხოვოს, ხოლო ასეთ შემთხვევაში, </w:t>
      </w:r>
      <w:r w:rsidRPr="00D352AC">
        <w:rPr>
          <w:rFonts w:ascii="Sylfaen" w:hAnsi="Sylfaen"/>
          <w:noProof/>
          <w:sz w:val="21"/>
          <w:szCs w:val="21"/>
          <w:lang w:val="ka-GE"/>
        </w:rPr>
        <w:t>გამყიდველი ვალდებულია გადაიხადოს პირგასამტეხლო გამოვლენილი დაზიანების, ნაკლ</w:t>
      </w:r>
      <w:r w:rsidR="001E6F00">
        <w:rPr>
          <w:rFonts w:ascii="Sylfaen" w:hAnsi="Sylfaen"/>
          <w:noProof/>
          <w:sz w:val="21"/>
          <w:szCs w:val="21"/>
          <w:lang w:val="ka-GE"/>
        </w:rPr>
        <w:t>ოვანების და დეფექტის ღირებულება</w:t>
      </w:r>
      <w:r w:rsidRPr="00D352AC">
        <w:rPr>
          <w:rFonts w:ascii="Sylfaen" w:hAnsi="Sylfaen"/>
          <w:noProof/>
          <w:sz w:val="21"/>
          <w:szCs w:val="21"/>
          <w:lang w:val="ka-GE"/>
        </w:rPr>
        <w:t>/დაზიანების, ნაკლოვანების/დეფექტის გამოსწორებისათვის საჭირო ღირებულების ოდენობის შესაბამისად.</w:t>
      </w:r>
    </w:p>
    <w:p w14:paraId="179A80FD"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იმ შემთხვევაში</w:t>
      </w:r>
      <w:r w:rsidR="009F3463">
        <w:rPr>
          <w:rFonts w:ascii="Sylfaen" w:hAnsi="Sylfaen"/>
          <w:noProof/>
          <w:sz w:val="21"/>
          <w:szCs w:val="21"/>
          <w:lang w:val="ka-GE"/>
        </w:rPr>
        <w:t>,</w:t>
      </w:r>
      <w:r>
        <w:rPr>
          <w:rFonts w:ascii="Sylfaen" w:hAnsi="Sylfaen"/>
          <w:noProof/>
          <w:sz w:val="21"/>
          <w:szCs w:val="21"/>
          <w:lang w:val="ka-GE"/>
        </w:rPr>
        <w:t xml:space="preserve"> თუ </w:t>
      </w:r>
      <w:r w:rsidR="00D352AC" w:rsidRPr="00D352AC">
        <w:rPr>
          <w:rFonts w:ascii="Sylfaen" w:hAnsi="Sylfaen"/>
          <w:noProof/>
          <w:sz w:val="21"/>
          <w:szCs w:val="21"/>
          <w:lang w:val="ka-GE"/>
        </w:rPr>
        <w:t xml:space="preserve">გამყიდველი განახორციელებს საქონლის მიწოდებას ხელშეკრულებით გათვალისწინებულ </w:t>
      </w:r>
      <w:r w:rsidR="009F3463">
        <w:rPr>
          <w:rFonts w:ascii="Sylfaen" w:hAnsi="Sylfaen"/>
          <w:noProof/>
          <w:sz w:val="21"/>
          <w:szCs w:val="21"/>
          <w:lang w:val="ka-GE"/>
        </w:rPr>
        <w:t>დანართ(ებ)თან</w:t>
      </w:r>
      <w:r w:rsidR="00D352AC" w:rsidRPr="00D352AC">
        <w:rPr>
          <w:rFonts w:ascii="Sylfaen" w:hAnsi="Sylfaen"/>
          <w:noProof/>
          <w:sz w:val="21"/>
          <w:szCs w:val="21"/>
          <w:lang w:val="ka-GE"/>
        </w:rPr>
        <w:t xml:space="preserve"> შეუსაბამოდ, ან ხელშეკრულების ვადები</w:t>
      </w:r>
      <w:r>
        <w:rPr>
          <w:rFonts w:ascii="Sylfaen" w:hAnsi="Sylfaen"/>
          <w:noProof/>
          <w:sz w:val="21"/>
          <w:szCs w:val="21"/>
          <w:lang w:val="ka-GE"/>
        </w:rPr>
        <w:t xml:space="preserve">ს დარღვევით, </w:t>
      </w:r>
      <w:r w:rsidR="009F3463">
        <w:rPr>
          <w:rFonts w:ascii="Sylfaen" w:hAnsi="Sylfaen"/>
          <w:noProof/>
          <w:sz w:val="21"/>
          <w:szCs w:val="21"/>
          <w:lang w:val="ka-GE"/>
        </w:rPr>
        <w:t>ან/და წინამდებარე ხელშეკრულებით ნაკისრი ვალდებულებ(ებ)ის შეუსრულებლობის შემთხვევაში, რი</w:t>
      </w:r>
      <w:r w:rsidR="003D5514">
        <w:rPr>
          <w:rFonts w:ascii="Sylfaen" w:hAnsi="Sylfaen"/>
          <w:noProof/>
          <w:sz w:val="21"/>
          <w:szCs w:val="21"/>
          <w:lang w:val="ka-GE"/>
        </w:rPr>
        <w:t xml:space="preserve"> </w:t>
      </w:r>
      <w:r w:rsidR="009F3463">
        <w:rPr>
          <w:rFonts w:ascii="Sylfaen" w:hAnsi="Sylfaen"/>
          <w:noProof/>
          <w:sz w:val="21"/>
          <w:szCs w:val="21"/>
          <w:lang w:val="ka-GE"/>
        </w:rPr>
        <w:t>ს შედეგადაც</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მიად</w:t>
      </w:r>
      <w:r>
        <w:rPr>
          <w:rFonts w:ascii="Sylfaen" w:hAnsi="Sylfaen"/>
          <w:noProof/>
          <w:sz w:val="21"/>
          <w:szCs w:val="21"/>
          <w:lang w:val="ka-GE"/>
        </w:rPr>
        <w:t xml:space="preserve">გება რაიმე სახის ზიანი/ზარალი, </w:t>
      </w:r>
      <w:r w:rsidR="00D352AC" w:rsidRPr="00D352AC">
        <w:rPr>
          <w:rFonts w:ascii="Sylfaen" w:hAnsi="Sylfaen"/>
          <w:noProof/>
          <w:sz w:val="21"/>
          <w:szCs w:val="21"/>
          <w:lang w:val="ka-GE"/>
        </w:rPr>
        <w:t>გამყიდველი ვალდებულია სრულად აუნაზღაუროს მყიდველს ზემოაღნიშნული ზიანი/ზარალი, მოთხოვნიდან 1 (ერთი) კვირის ვადაში.</w:t>
      </w:r>
    </w:p>
    <w:p w14:paraId="1D5333F1" w14:textId="77777777" w:rsidR="003D5514" w:rsidRPr="003D5514" w:rsidRDefault="003D5514" w:rsidP="00D2264A">
      <w:pPr>
        <w:pStyle w:val="BodyText"/>
        <w:numPr>
          <w:ilvl w:val="1"/>
          <w:numId w:val="15"/>
        </w:numPr>
        <w:spacing w:line="276" w:lineRule="auto"/>
        <w:ind w:left="360"/>
        <w:rPr>
          <w:rFonts w:ascii="Sylfaen" w:hAnsi="Sylfaen"/>
          <w:noProof/>
          <w:sz w:val="21"/>
          <w:szCs w:val="21"/>
          <w:lang w:val="ka-GE"/>
        </w:rPr>
      </w:pPr>
      <w:r w:rsidRPr="003D5514">
        <w:rPr>
          <w:rFonts w:ascii="Sylfaen" w:hAnsi="Sylfaen"/>
          <w:bCs/>
          <w:iCs/>
          <w:sz w:val="21"/>
          <w:szCs w:val="21"/>
          <w:lang w:val="ka-GE"/>
        </w:rPr>
        <w:t xml:space="preserve">წინამდებარე ხელშეკრულებაზე ხელმოწერით შემსრულებელი/გამყიდველი ადასტურებს, რომ ის არ წარმოადგენს საქართველოს საგადასახადო კოდექსის  შესაბამისად, შეღავათიანი დაბეგვრის მქონე ქვეყანაში, ოფშორში რეგისტრირებულ პირს, საშემოსავლო გადასახადისაგან/მოგების გადასახადისაგან განთავისუფლებულ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3D5514">
        <w:rPr>
          <w:rFonts w:ascii="Sylfaen" w:hAnsi="Sylfaen"/>
          <w:bCs/>
          <w:sz w:val="21"/>
          <w:szCs w:val="21"/>
          <w:lang w:val="ka-GE"/>
        </w:rPr>
        <w:t>თავისუფალ ინდუსტრიულ ზონაში რეგისტრირებული  პირს</w:t>
      </w:r>
      <w:r w:rsidRPr="003D5514">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3D5514">
        <w:rPr>
          <w:rFonts w:ascii="Sylfaen" w:hAnsi="Sylfaen"/>
          <w:bCs/>
          <w:iCs/>
          <w:sz w:val="21"/>
          <w:szCs w:val="21"/>
        </w:rPr>
        <w:t xml:space="preserve">. </w:t>
      </w:r>
      <w:r w:rsidRPr="003D5514">
        <w:rPr>
          <w:rFonts w:ascii="Sylfaen" w:hAnsi="Sylfaen"/>
          <w:bCs/>
          <w:iCs/>
          <w:sz w:val="21"/>
          <w:szCs w:val="21"/>
          <w:lang w:val="ka-GE"/>
        </w:rPr>
        <w:t xml:space="preserve">შემსრულებელი/მყიდველი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w:t>
      </w:r>
      <w:r w:rsidRPr="003D5514">
        <w:rPr>
          <w:rFonts w:ascii="Sylfaen" w:hAnsi="Sylfaen"/>
          <w:bCs/>
          <w:iCs/>
          <w:sz w:val="21"/>
          <w:szCs w:val="21"/>
          <w:lang w:val="ka-GE"/>
        </w:rPr>
        <w:lastRenderedPageBreak/>
        <w:t>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შემსრულებელი/გამყიდველი იღებს ვალდებულებას აანაზღაუროს აღნიშნული ზიანი/ზარალი სრული მოცულობით დამკვეთის/მყიდველის წერილობითი მოთხოვნიდან 5 (ხუთი) დღის ვადაში.</w:t>
      </w:r>
    </w:p>
    <w:p w14:paraId="1BFC69B6"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3D7037B2" w14:textId="77777777" w:rsidR="00D352AC" w:rsidRDefault="00D352AC" w:rsidP="00D2264A">
      <w:pPr>
        <w:pStyle w:val="BodyText"/>
        <w:spacing w:line="276" w:lineRule="auto"/>
        <w:ind w:left="360"/>
        <w:rPr>
          <w:rFonts w:ascii="Sylfaen" w:hAnsi="Sylfaen"/>
          <w:noProof/>
          <w:sz w:val="21"/>
          <w:szCs w:val="21"/>
          <w:lang w:val="ka-GE"/>
        </w:rPr>
      </w:pPr>
    </w:p>
    <w:p w14:paraId="15157392"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10.  ხელშეკრულების შესრულების შეფერხების შესახებ</w:t>
      </w:r>
    </w:p>
    <w:p w14:paraId="72FF5B96" w14:textId="77777777" w:rsidR="00D352AC" w:rsidRPr="00D352AC" w:rsidRDefault="00D352AC" w:rsidP="00D352AC">
      <w:pPr>
        <w:pStyle w:val="BodyText"/>
        <w:spacing w:line="276" w:lineRule="auto"/>
        <w:rPr>
          <w:rFonts w:ascii="Sylfaen" w:hAnsi="Sylfaen"/>
          <w:noProof/>
          <w:sz w:val="21"/>
          <w:szCs w:val="21"/>
          <w:lang w:val="ka-GE"/>
        </w:rPr>
      </w:pPr>
    </w:p>
    <w:p w14:paraId="4969887F"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70A6457A"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შესრულების პროცესში მხარეები წააწყდებიან რაიმე ხელისშემშლელ გარემოებას, რომლის გამოც ფერხდება ხელშეკრულების პირობების შესრულება, ამ მხარემ დაუყოვნებლივ უნდა გაუგზავნოს მეორე მხარეს წერილობითი შეტყობინება შეფერხების ფაქტის, მისი შესაძლო ხანგრძლოვობისა და გამომწვევი მიზეზების შესახებ. შეტყობინების მიმღებმა მხარემ, რაც შეიძლება მოკლე დროში, უნდა აცნობოს მეორე მხარეს თავისი გადაწყვეტილება ამ გარემოებებთან დაკავშირებით.</w:t>
      </w:r>
    </w:p>
    <w:p w14:paraId="35C45541"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პირობების შესრულების შეფერხების გამო მხარეები შეთანხმდებიან ხელშეკრულების პირობების შესრულების ვადის გაგრძელების შესახებ, ეს გადაწყვეტილება უნდა გაფორმდეს ხელშეკრულებაში ცვლილების შეტანის გზით. შეთანხმების შემთხვევაში გადავადებულ პერიოდზე მხარეს არ დაეკისრება პირგასამტეხლო.</w:t>
      </w:r>
    </w:p>
    <w:p w14:paraId="480762DF" w14:textId="77777777" w:rsidR="00D352AC" w:rsidRPr="00D352AC" w:rsidRDefault="00D352AC" w:rsidP="00D352AC">
      <w:pPr>
        <w:pStyle w:val="BodyText"/>
        <w:spacing w:line="276" w:lineRule="auto"/>
        <w:rPr>
          <w:rFonts w:ascii="Sylfaen" w:hAnsi="Sylfaen"/>
          <w:noProof/>
          <w:sz w:val="21"/>
          <w:szCs w:val="21"/>
          <w:lang w:val="ka-GE"/>
        </w:rPr>
      </w:pPr>
    </w:p>
    <w:p w14:paraId="5E68F10F"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11. გარანტია</w:t>
      </w:r>
    </w:p>
    <w:p w14:paraId="7AF4A370" w14:textId="77777777" w:rsidR="00D352AC" w:rsidRPr="00D352AC" w:rsidRDefault="00D352AC" w:rsidP="00D352AC">
      <w:pPr>
        <w:pStyle w:val="BodyText"/>
        <w:spacing w:line="276" w:lineRule="auto"/>
        <w:rPr>
          <w:rFonts w:ascii="Sylfaen" w:hAnsi="Sylfaen"/>
          <w:noProof/>
          <w:sz w:val="21"/>
          <w:szCs w:val="21"/>
          <w:lang w:val="ka-GE"/>
        </w:rPr>
      </w:pPr>
    </w:p>
    <w:p w14:paraId="162EFB79"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23720722"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w:t>
      </w:r>
      <w:r w:rsidR="00D2264A">
        <w:rPr>
          <w:rFonts w:ascii="Sylfaen" w:hAnsi="Sylfaen"/>
          <w:noProof/>
          <w:sz w:val="21"/>
          <w:szCs w:val="21"/>
          <w:lang w:val="ka-GE"/>
        </w:rPr>
        <w:t xml:space="preserve">მიერ წინამდებარე ხელშეკრულებით </w:t>
      </w:r>
      <w:r w:rsidRPr="00D352AC">
        <w:rPr>
          <w:rFonts w:ascii="Sylfaen" w:hAnsi="Sylfaen"/>
          <w:noProof/>
          <w:sz w:val="21"/>
          <w:szCs w:val="21"/>
          <w:lang w:val="ka-GE"/>
        </w:rPr>
        <w:t xml:space="preserve">მყიდველისათვის მიწოდებული საქონლის საგარანტიო ვადა შეადგენს საქონლის </w:t>
      </w:r>
      <w:r w:rsidR="00D2264A">
        <w:rPr>
          <w:rFonts w:ascii="Sylfaen" w:hAnsi="Sylfaen"/>
          <w:noProof/>
          <w:sz w:val="21"/>
          <w:szCs w:val="21"/>
          <w:lang w:val="ka-GE"/>
        </w:rPr>
        <w:t xml:space="preserve">მიწოდებიდან </w:t>
      </w:r>
      <w:r w:rsidRPr="00D352AC">
        <w:rPr>
          <w:rFonts w:ascii="Sylfaen" w:hAnsi="Sylfaen"/>
          <w:noProof/>
          <w:sz w:val="21"/>
          <w:szCs w:val="21"/>
          <w:lang w:val="ka-GE"/>
        </w:rPr>
        <w:t xml:space="preserve">არანაკლებ </w:t>
      </w:r>
      <w:r w:rsidR="0031540B">
        <w:rPr>
          <w:rFonts w:ascii="Sylfaen" w:hAnsi="Sylfaen"/>
          <w:noProof/>
          <w:sz w:val="21"/>
          <w:szCs w:val="21"/>
          <w:lang w:val="ka-GE"/>
        </w:rPr>
        <w:t>––––––––––</w:t>
      </w:r>
      <w:r w:rsidRPr="00D352AC">
        <w:rPr>
          <w:rFonts w:ascii="Sylfaen" w:hAnsi="Sylfaen"/>
          <w:noProof/>
          <w:sz w:val="21"/>
          <w:szCs w:val="21"/>
          <w:lang w:val="ka-GE"/>
        </w:rPr>
        <w:t xml:space="preserve"> წელს. გარანტიის პერიოდის განმავლობაში საქონლის დაზიანების/ნაკლის/დეფექტის</w:t>
      </w:r>
      <w:r w:rsidR="00D2264A">
        <w:rPr>
          <w:rFonts w:ascii="Sylfaen" w:hAnsi="Sylfaen"/>
          <w:noProof/>
          <w:sz w:val="21"/>
          <w:szCs w:val="21"/>
          <w:lang w:val="ka-GE"/>
        </w:rPr>
        <w:t xml:space="preserve"> აღმოჩენის შემთხვევაში </w:t>
      </w:r>
      <w:r w:rsidRPr="00D352AC">
        <w:rPr>
          <w:rFonts w:ascii="Sylfaen" w:hAnsi="Sylfaen"/>
          <w:noProof/>
          <w:sz w:val="21"/>
          <w:szCs w:val="21"/>
          <w:lang w:val="ka-GE"/>
        </w:rPr>
        <w:t>გამყიდველი ვალდებულია საკუთარი ხარჯით და საკუთარი მასალით</w:t>
      </w:r>
      <w:r w:rsidR="00D2264A">
        <w:rPr>
          <w:rFonts w:ascii="Sylfaen" w:hAnsi="Sylfaen"/>
          <w:noProof/>
          <w:sz w:val="21"/>
          <w:szCs w:val="21"/>
          <w:lang w:val="ka-GE"/>
        </w:rPr>
        <w:t>/ნაწილებით</w:t>
      </w:r>
      <w:r w:rsidRPr="00D352AC">
        <w:rPr>
          <w:rFonts w:ascii="Sylfaen" w:hAnsi="Sylfaen"/>
          <w:noProof/>
          <w:sz w:val="21"/>
          <w:szCs w:val="21"/>
          <w:lang w:val="ka-GE"/>
        </w:rPr>
        <w:t xml:space="preserve"> მოახდინოს საქონლის შეკეთება 10 (ათი) დღის ვადაში ან იგივე მახასიათებლების მქონე ახალი საქონლით ჩანაცვლება 20 (ოცი) დღის ვადაში.</w:t>
      </w:r>
    </w:p>
    <w:p w14:paraId="68886357"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გამყიდველი ვალდებულია</w:t>
      </w:r>
      <w:r w:rsidR="00657662">
        <w:rPr>
          <w:rFonts w:ascii="Sylfaen" w:hAnsi="Sylfaen"/>
          <w:noProof/>
          <w:sz w:val="21"/>
          <w:szCs w:val="21"/>
          <w:lang w:val="ka-GE"/>
        </w:rPr>
        <w:t xml:space="preserve"> საქონლის მიწოდებისას მყიდველს გ</w:t>
      </w:r>
      <w:r>
        <w:rPr>
          <w:rFonts w:ascii="Sylfaen" w:hAnsi="Sylfaen"/>
          <w:noProof/>
          <w:sz w:val="21"/>
          <w:szCs w:val="21"/>
          <w:lang w:val="ka-GE"/>
        </w:rPr>
        <w:t>ადასცეს შესაბამისი საქონლის საგარანტიო ფურცელი.</w:t>
      </w:r>
    </w:p>
    <w:p w14:paraId="5357DF17"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საერთო ღირებულება მოიცავს საგარანტიო პერიოდში გამოვლენილი დაზიანების, ნაკლოვანების და დეფექტის აღმოფხვრის ხარჯებს.</w:t>
      </w:r>
    </w:p>
    <w:p w14:paraId="6D165111" w14:textId="77777777" w:rsidR="00D2264A" w:rsidRPr="00D352AC" w:rsidRDefault="00D2264A" w:rsidP="00D352AC">
      <w:pPr>
        <w:pStyle w:val="BodyText"/>
        <w:spacing w:line="276" w:lineRule="auto"/>
        <w:rPr>
          <w:rFonts w:ascii="Sylfaen" w:hAnsi="Sylfaen"/>
          <w:noProof/>
          <w:sz w:val="21"/>
          <w:szCs w:val="21"/>
          <w:lang w:val="ka-GE"/>
        </w:rPr>
      </w:pPr>
    </w:p>
    <w:p w14:paraId="0C30DF9B"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12. ფორს-მაჟორის შესახებ</w:t>
      </w:r>
    </w:p>
    <w:p w14:paraId="49FEFC79" w14:textId="77777777" w:rsidR="00D352AC" w:rsidRPr="00D352AC" w:rsidRDefault="00D352AC" w:rsidP="00D352AC">
      <w:pPr>
        <w:pStyle w:val="BodyText"/>
        <w:spacing w:line="276" w:lineRule="auto"/>
        <w:rPr>
          <w:rFonts w:ascii="Sylfaen" w:hAnsi="Sylfaen"/>
          <w:noProof/>
          <w:sz w:val="21"/>
          <w:szCs w:val="21"/>
          <w:lang w:val="ka-GE"/>
        </w:rPr>
      </w:pPr>
    </w:p>
    <w:p w14:paraId="56288C84"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6CA386A2"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5870D72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7BFAFF5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lastRenderedPageBreak/>
        <w:t>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w:t>
      </w:r>
    </w:p>
    <w:p w14:paraId="6723407D"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13. ხელშეკრულების მოქმედების ვადის შესახებ და ხელშეკრულების შეწყვეტა</w:t>
      </w:r>
    </w:p>
    <w:p w14:paraId="4E6DF41E" w14:textId="77777777" w:rsidR="00D352AC" w:rsidRPr="00D352AC" w:rsidRDefault="00D352AC" w:rsidP="00D352AC">
      <w:pPr>
        <w:pStyle w:val="BodyText"/>
        <w:spacing w:line="276" w:lineRule="auto"/>
        <w:rPr>
          <w:rFonts w:ascii="Sylfaen" w:hAnsi="Sylfaen"/>
          <w:noProof/>
          <w:sz w:val="21"/>
          <w:szCs w:val="21"/>
          <w:lang w:val="ka-GE"/>
        </w:rPr>
      </w:pPr>
    </w:p>
    <w:p w14:paraId="6B3B14A3"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5493A71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ძალაში შედის ხელმოწერის მომენტიდან, რაც ფიქსირდება წინამდებარე ხელშეკრულების პირველ გვერდზე.</w:t>
      </w:r>
    </w:p>
    <w:p w14:paraId="3F7D7977"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ხელშეკრულება მოქმედებს მხარეთა მიერ წინამდებარე ხელშეკრულებით ნაკისრი ვალდებულებების სრულად შესრულებამდე. </w:t>
      </w:r>
    </w:p>
    <w:p w14:paraId="4BA9A3D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w:t>
      </w:r>
      <w:r w:rsidR="00D2264A">
        <w:rPr>
          <w:rFonts w:ascii="Sylfaen" w:hAnsi="Sylfaen"/>
          <w:noProof/>
          <w:sz w:val="21"/>
          <w:szCs w:val="21"/>
          <w:lang w:val="ka-GE"/>
        </w:rPr>
        <w:t xml:space="preserve">ულება შეიძლება შეწყდეს ვადამდე </w:t>
      </w:r>
      <w:r w:rsidRPr="00D352AC">
        <w:rPr>
          <w:rFonts w:ascii="Sylfaen" w:hAnsi="Sylfaen"/>
          <w:noProof/>
          <w:sz w:val="21"/>
          <w:szCs w:val="21"/>
          <w:lang w:val="ka-GE"/>
        </w:rPr>
        <w:t xml:space="preserve">მყიდველის ინიციატივით, ცალმხრივად, თუ: </w:t>
      </w:r>
    </w:p>
    <w:p w14:paraId="45FF7899"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გამყიდველი არ ან არაჯეროვნად ასრულებს ნაკ</w:t>
      </w:r>
      <w:r w:rsidR="00D2264A">
        <w:rPr>
          <w:rFonts w:ascii="Sylfaen" w:hAnsi="Sylfaen"/>
          <w:noProof/>
          <w:sz w:val="21"/>
          <w:szCs w:val="21"/>
          <w:lang w:val="ka-GE"/>
        </w:rPr>
        <w:t xml:space="preserve">ისრ ვალდებულებას, რის თაობაზეც </w:t>
      </w:r>
      <w:r w:rsidRPr="00D352AC">
        <w:rPr>
          <w:rFonts w:ascii="Sylfaen" w:hAnsi="Sylfaen"/>
          <w:noProof/>
          <w:sz w:val="21"/>
          <w:szCs w:val="21"/>
          <w:lang w:val="ka-GE"/>
        </w:rPr>
        <w:t xml:space="preserve">გამყიდველს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w:t>
      </w:r>
      <w:r w:rsidR="00D2264A">
        <w:rPr>
          <w:rFonts w:ascii="Sylfaen" w:hAnsi="Sylfaen"/>
          <w:noProof/>
          <w:sz w:val="21"/>
          <w:szCs w:val="21"/>
          <w:lang w:val="ka-GE"/>
        </w:rPr>
        <w:t xml:space="preserve">ან არაჯეროვნად შესრულების გამო </w:t>
      </w:r>
      <w:r w:rsidRPr="00D352AC">
        <w:rPr>
          <w:rFonts w:ascii="Sylfaen" w:hAnsi="Sylfaen"/>
          <w:noProof/>
          <w:sz w:val="21"/>
          <w:szCs w:val="21"/>
          <w:lang w:val="ka-GE"/>
        </w:rPr>
        <w:t>მყიდველს ხელშეკრულების საგნისადმი ინტერესი ეკარგება;</w:t>
      </w:r>
    </w:p>
    <w:p w14:paraId="74C26B55"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აღნიშნულის თაობაზე მყიდველი გამყიდველს წინასწარ წერილობით შეატყობინებს;</w:t>
      </w:r>
    </w:p>
    <w:p w14:paraId="619C8F57"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ასევე საქართველოს კანონმდებლობით გათვალისწინებულ შემთხვევებში.</w:t>
      </w:r>
    </w:p>
    <w:p w14:paraId="4E33F95C"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ცალკეული პირობების მოქმე</w:t>
      </w:r>
      <w:r w:rsidR="00D2264A">
        <w:rPr>
          <w:rFonts w:ascii="Sylfaen" w:hAnsi="Sylfaen"/>
          <w:noProof/>
          <w:sz w:val="21"/>
          <w:szCs w:val="21"/>
          <w:lang w:val="ka-GE"/>
        </w:rPr>
        <w:t xml:space="preserve">დების შეწყვეტა არ ათავისუფლებს </w:t>
      </w:r>
      <w:r w:rsidRPr="00D352AC">
        <w:rPr>
          <w:rFonts w:ascii="Sylfaen" w:hAnsi="Sylfaen"/>
          <w:noProof/>
          <w:sz w:val="21"/>
          <w:szCs w:val="21"/>
          <w:lang w:val="ka-GE"/>
        </w:rPr>
        <w:t>გამყიდველს დანარჩენი ვალდებულებების შესრულებისაგან.</w:t>
      </w:r>
    </w:p>
    <w:p w14:paraId="3AF228D2" w14:textId="77777777" w:rsidR="00D352AC" w:rsidRPr="00D352AC" w:rsidRDefault="00D352AC" w:rsidP="00D352AC">
      <w:pPr>
        <w:pStyle w:val="BodyText"/>
        <w:spacing w:line="276" w:lineRule="auto"/>
        <w:rPr>
          <w:rFonts w:ascii="Sylfaen" w:hAnsi="Sylfaen"/>
          <w:noProof/>
          <w:sz w:val="21"/>
          <w:szCs w:val="21"/>
          <w:lang w:val="ka-GE"/>
        </w:rPr>
      </w:pPr>
    </w:p>
    <w:p w14:paraId="7714D76D"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14. დასკვნითი დებულებების შესახებ</w:t>
      </w:r>
    </w:p>
    <w:p w14:paraId="75997A50" w14:textId="77777777" w:rsidR="00D352AC" w:rsidRPr="00D352AC" w:rsidRDefault="00D352AC" w:rsidP="00D352AC">
      <w:pPr>
        <w:pStyle w:val="BodyText"/>
        <w:spacing w:line="276" w:lineRule="auto"/>
        <w:rPr>
          <w:rFonts w:ascii="Sylfaen" w:hAnsi="Sylfaen"/>
          <w:noProof/>
          <w:sz w:val="21"/>
          <w:szCs w:val="21"/>
          <w:lang w:val="ka-GE"/>
        </w:rPr>
      </w:pPr>
    </w:p>
    <w:p w14:paraId="1BF649DF"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527CBEC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პასუხს აგებენ ხელშეკრულებით ნაკისრი ვალდებულებების შეუსრულებლობისათვლის წინამდებარე ხელშეკრულებისა და საქართველოს კანონმდებლობის შესაბამისად.</w:t>
      </w:r>
    </w:p>
    <w:p w14:paraId="16AF150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ხელშეკრულებიდან გამომდინარე მხარეთა უფლებებთან და მოვალეობებთან დაკავშირებით გამოიყენება საქართველოს კანონმდებლობა.</w:t>
      </w:r>
    </w:p>
    <w:p w14:paraId="55C5C33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1EDF1ED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პირობების გადასინჯვა ხდება საქართველოს კანონმდებლობით არსებული წესით.</w:t>
      </w:r>
    </w:p>
    <w:p w14:paraId="70AF4D0F"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102C3DAD" w14:textId="77777777" w:rsidR="00D2264A" w:rsidRPr="00D2264A" w:rsidRDefault="00D2264A" w:rsidP="00D2264A">
      <w:pPr>
        <w:pStyle w:val="BodyText"/>
        <w:numPr>
          <w:ilvl w:val="1"/>
          <w:numId w:val="15"/>
        </w:numPr>
        <w:spacing w:line="276" w:lineRule="auto"/>
        <w:ind w:left="360"/>
        <w:rPr>
          <w:rFonts w:ascii="Sylfaen" w:hAnsi="Sylfaen"/>
          <w:noProof/>
          <w:sz w:val="21"/>
          <w:szCs w:val="21"/>
          <w:lang w:val="ka-GE"/>
        </w:rPr>
      </w:pPr>
      <w:r w:rsidRPr="00D2264A">
        <w:rPr>
          <w:rFonts w:ascii="Sylfaen" w:hAnsi="Sylfaen"/>
          <w:noProof/>
          <w:sz w:val="21"/>
          <w:szCs w:val="21"/>
          <w:lang w:val="ka-GE"/>
        </w:rPr>
        <w:t xml:space="preserve">გამყიდველი წერილობით ატყობინებს მყიდველს, 5 (ხუთი) კალენდარული დღის ვადაში, იმ გარემოებების შესახებ, რომელთაც შეუძლიათ იქონიონ გავლენა მხარის მიერ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w:t>
      </w:r>
      <w:r>
        <w:rPr>
          <w:rFonts w:ascii="Sylfaen" w:hAnsi="Sylfaen"/>
          <w:noProof/>
          <w:sz w:val="21"/>
          <w:szCs w:val="21"/>
          <w:lang w:val="ka-GE"/>
        </w:rPr>
        <w:t xml:space="preserve">თუკი </w:t>
      </w:r>
      <w:r w:rsidRPr="00D2264A">
        <w:rPr>
          <w:rFonts w:ascii="Sylfaen" w:hAnsi="Sylfaen"/>
          <w:noProof/>
          <w:sz w:val="21"/>
          <w:szCs w:val="21"/>
          <w:lang w:val="ka-GE"/>
        </w:rPr>
        <w:t>გამყიდველი არ შეატყობინებს ან არადროულად შეატყობინებს მყიდველს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მყიდველს აუნაზღაუროს ამასთან დაკავშირებით წარმოქმნილი ზარალი.</w:t>
      </w:r>
    </w:p>
    <w:p w14:paraId="0C46C7D4"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126CC96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lastRenderedPageBreak/>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7277A03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იმ შემთხვევებში, როდესაც ეს ხელშეკრულება ავალდებულებს მხარეებს დაიცვან წერილობითი ფორმა, ეს ნიშნავს, რომ დოკუმენტები უნდა იყოს შედგენილი ქაღალდზე და ხელმოწერილი ამისათვის უფლებამოსილი პირების მიერ. </w:t>
      </w:r>
    </w:p>
    <w:p w14:paraId="724ABE2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ადასტურებს, რომ მას ჩაბარდა ხელშეკრულება მისი დანართებითურთ.</w:t>
      </w:r>
    </w:p>
    <w:p w14:paraId="386E3D1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აცხადებს, რომ მის მიერ წარმოდგენილი მონაცემები, მათ შორის მისი რეკვიზიტები, სწორია.</w:t>
      </w:r>
    </w:p>
    <w:p w14:paraId="782A10C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შეეცდებიან ყველა წარმოშობილი დავა და უთანხმოება გადაწყვიტონ ურთიერთ მოლაპარაკების გზით. იმ შემთხვევაში, თუ დავა ვერ გადაწყდება მისი წარმოშობიდან 30 დღის განმავლობაში მოლაპარაკების გზით, მხარეები იტოვებენ უფლებას თავიანთი ინტერესების დასაცავად მიმართონ საერთო სასამართლოებს, საქართველოს მოქმედი კანონმდებლობის შესაბამისად.</w:t>
      </w:r>
    </w:p>
    <w:p w14:paraId="396C35C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შედგენილია 2 ეგზემპლარად – თითო ეგზემპლარი ყოველი მხარისათვის. ორივე ეგზემპლარი იდენტურია და გააჩნიათ თანაბარი იურიდიული ძალა.</w:t>
      </w:r>
    </w:p>
    <w:p w14:paraId="0758859E" w14:textId="77777777" w:rsidR="00D352AC" w:rsidRPr="00D352AC" w:rsidRDefault="00D352AC" w:rsidP="00D352AC">
      <w:pPr>
        <w:pStyle w:val="BodyText"/>
        <w:spacing w:line="276" w:lineRule="auto"/>
        <w:rPr>
          <w:rFonts w:ascii="Sylfaen" w:hAnsi="Sylfaen"/>
          <w:noProof/>
          <w:sz w:val="21"/>
          <w:szCs w:val="21"/>
          <w:lang w:val="ka-GE"/>
        </w:rPr>
      </w:pPr>
    </w:p>
    <w:p w14:paraId="6A0AA74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15. მხარეთა რეკვიზიტები და ხელმოწერები:</w:t>
      </w:r>
    </w:p>
    <w:p w14:paraId="35C16248" w14:textId="77777777" w:rsidR="00D352AC" w:rsidRPr="00D352AC" w:rsidRDefault="00D352AC" w:rsidP="00D352AC">
      <w:pPr>
        <w:pStyle w:val="BodyText"/>
        <w:spacing w:line="276" w:lineRule="auto"/>
        <w:rPr>
          <w:rFonts w:ascii="Sylfaen" w:hAnsi="Sylfaen"/>
          <w:noProof/>
          <w:sz w:val="21"/>
          <w:szCs w:val="21"/>
          <w:lang w:val="ka-GE"/>
        </w:rPr>
      </w:pPr>
    </w:p>
    <w:tbl>
      <w:tblPr>
        <w:tblW w:w="10567" w:type="dxa"/>
        <w:tblInd w:w="-252" w:type="dxa"/>
        <w:tblLook w:val="04A0" w:firstRow="1" w:lastRow="0" w:firstColumn="1" w:lastColumn="0" w:noHBand="0" w:noVBand="1"/>
      </w:tblPr>
      <w:tblGrid>
        <w:gridCol w:w="5130"/>
        <w:gridCol w:w="270"/>
        <w:gridCol w:w="4897"/>
        <w:gridCol w:w="53"/>
        <w:gridCol w:w="217"/>
      </w:tblGrid>
      <w:tr w:rsidR="00D352AC" w:rsidRPr="008E3704" w14:paraId="56569157" w14:textId="77777777" w:rsidTr="000D5737">
        <w:tc>
          <w:tcPr>
            <w:tcW w:w="5130" w:type="dxa"/>
          </w:tcPr>
          <w:p w14:paraId="56E4432A" w14:textId="77777777" w:rsidR="00D352AC" w:rsidRPr="008E3704" w:rsidRDefault="00D2264A" w:rsidP="000D5737">
            <w:pPr>
              <w:rPr>
                <w:rFonts w:ascii="LitNusx" w:hAnsi="LitNusx"/>
                <w:b/>
                <w:sz w:val="22"/>
                <w:szCs w:val="22"/>
                <w:u w:val="single"/>
                <w:lang w:val="en-US"/>
              </w:rPr>
            </w:pPr>
            <w:r>
              <w:rPr>
                <w:rFonts w:ascii="Sylfaen" w:hAnsi="Sylfaen"/>
                <w:b/>
                <w:noProof/>
                <w:sz w:val="22"/>
                <w:szCs w:val="22"/>
                <w:u w:val="single"/>
                <w:lang w:val="ka-GE"/>
              </w:rPr>
              <w:t>მყიდველი</w:t>
            </w:r>
          </w:p>
        </w:tc>
        <w:tc>
          <w:tcPr>
            <w:tcW w:w="270" w:type="dxa"/>
          </w:tcPr>
          <w:p w14:paraId="0DF18863" w14:textId="77777777" w:rsidR="00D352AC" w:rsidRPr="008E3704" w:rsidRDefault="00D352AC" w:rsidP="000D5737">
            <w:pPr>
              <w:jc w:val="center"/>
              <w:rPr>
                <w:rFonts w:ascii="LitNusx" w:hAnsi="LitNusx"/>
                <w:b/>
                <w:sz w:val="22"/>
                <w:szCs w:val="22"/>
                <w:u w:val="single"/>
                <w:lang w:val="en-US"/>
              </w:rPr>
            </w:pPr>
          </w:p>
        </w:tc>
        <w:tc>
          <w:tcPr>
            <w:tcW w:w="5167" w:type="dxa"/>
            <w:gridSpan w:val="3"/>
          </w:tcPr>
          <w:p w14:paraId="060A078C" w14:textId="77777777" w:rsidR="00D352AC" w:rsidRPr="00D2264A" w:rsidRDefault="00D2264A" w:rsidP="000D5737">
            <w:pPr>
              <w:rPr>
                <w:rFonts w:ascii="Sylfaen" w:hAnsi="Sylfaen"/>
                <w:b/>
                <w:sz w:val="22"/>
                <w:szCs w:val="22"/>
                <w:u w:val="single"/>
                <w:lang w:val="ka-GE"/>
              </w:rPr>
            </w:pPr>
            <w:r>
              <w:rPr>
                <w:rFonts w:ascii="Sylfaen" w:hAnsi="Sylfaen"/>
                <w:b/>
                <w:noProof/>
                <w:sz w:val="22"/>
                <w:szCs w:val="22"/>
                <w:u w:val="single"/>
                <w:lang w:val="ka-GE"/>
              </w:rPr>
              <w:t>გამყიდველი</w:t>
            </w:r>
          </w:p>
          <w:p w14:paraId="49D04792" w14:textId="77777777" w:rsidR="00D352AC" w:rsidRPr="008E3704" w:rsidRDefault="00D352AC" w:rsidP="000D5737">
            <w:pPr>
              <w:jc w:val="center"/>
              <w:rPr>
                <w:rFonts w:ascii="LitNusx" w:hAnsi="LitNusx"/>
                <w:b/>
                <w:sz w:val="22"/>
                <w:szCs w:val="22"/>
                <w:u w:val="single"/>
                <w:lang w:val="en-US"/>
              </w:rPr>
            </w:pPr>
          </w:p>
        </w:tc>
      </w:tr>
      <w:tr w:rsidR="00D352AC" w:rsidRPr="00A014C8" w14:paraId="2795D9D9" w14:textId="77777777" w:rsidTr="000D5737">
        <w:trPr>
          <w:gridAfter w:val="1"/>
          <w:wAfter w:w="217" w:type="dxa"/>
          <w:trHeight w:val="330"/>
        </w:trPr>
        <w:tc>
          <w:tcPr>
            <w:tcW w:w="5130" w:type="dxa"/>
          </w:tcPr>
          <w:p w14:paraId="5212A69F" w14:textId="77777777" w:rsidR="00264A7A" w:rsidRPr="00264A7A" w:rsidRDefault="0031540B" w:rsidP="00264A7A">
            <w:pPr>
              <w:ind w:right="-720"/>
              <w:jc w:val="both"/>
              <w:rPr>
                <w:rFonts w:ascii="Sylfaen" w:hAnsi="Sylfaen"/>
                <w:sz w:val="21"/>
                <w:szCs w:val="21"/>
                <w:lang w:val="ka-GE"/>
              </w:rPr>
            </w:pPr>
            <w:r>
              <w:rPr>
                <w:rFonts w:ascii="Sylfaen" w:hAnsi="Sylfaen"/>
                <w:sz w:val="21"/>
                <w:szCs w:val="21"/>
                <w:lang w:val="ka-GE"/>
              </w:rPr>
              <w:t>–</w:t>
            </w:r>
          </w:p>
          <w:p w14:paraId="308F10CF" w14:textId="77777777" w:rsidR="00D352AC" w:rsidRPr="00D352AC" w:rsidRDefault="00D352AC" w:rsidP="000D5737">
            <w:pPr>
              <w:rPr>
                <w:rFonts w:ascii="LitNusx" w:hAnsi="LitNusx"/>
                <w:b/>
                <w:noProof/>
                <w:sz w:val="22"/>
                <w:szCs w:val="22"/>
              </w:rPr>
            </w:pPr>
          </w:p>
        </w:tc>
        <w:tc>
          <w:tcPr>
            <w:tcW w:w="5220" w:type="dxa"/>
            <w:gridSpan w:val="3"/>
          </w:tcPr>
          <w:p w14:paraId="7B849004" w14:textId="77777777" w:rsidR="00D352AC" w:rsidRPr="00D352AC" w:rsidRDefault="0031540B" w:rsidP="000D5737">
            <w:pPr>
              <w:pStyle w:val="NoSpacing"/>
              <w:rPr>
                <w:rFonts w:ascii="AcadNusx" w:hAnsi="AcadNusx"/>
                <w:b/>
                <w:sz w:val="21"/>
                <w:szCs w:val="21"/>
                <w:lang w:val="pt-BR"/>
              </w:rPr>
            </w:pPr>
            <w:r>
              <w:rPr>
                <w:rFonts w:ascii="Sylfaen" w:hAnsi="Sylfaen"/>
                <w:noProof/>
                <w:sz w:val="21"/>
                <w:szCs w:val="21"/>
                <w:lang w:val="ka-GE" w:eastAsia="ru-RU"/>
              </w:rPr>
              <w:t>–</w:t>
            </w:r>
          </w:p>
        </w:tc>
      </w:tr>
      <w:tr w:rsidR="00D352AC" w:rsidRPr="00D352AC" w14:paraId="78D635A3" w14:textId="77777777" w:rsidTr="000D5737">
        <w:trPr>
          <w:gridAfter w:val="1"/>
          <w:wAfter w:w="217" w:type="dxa"/>
          <w:trHeight w:val="1845"/>
        </w:trPr>
        <w:tc>
          <w:tcPr>
            <w:tcW w:w="5130" w:type="dxa"/>
          </w:tcPr>
          <w:p w14:paraId="3AD31EFE"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საიდენტიფიკაციო კოდი:</w:t>
            </w:r>
            <w:r w:rsidRPr="00C459EA">
              <w:rPr>
                <w:rFonts w:ascii="AcadNusx" w:hAnsi="AcadNusx"/>
                <w:sz w:val="21"/>
                <w:szCs w:val="21"/>
                <w:lang w:val="es-ES"/>
              </w:rPr>
              <w:t xml:space="preserve"> </w:t>
            </w:r>
            <w:r w:rsidR="0031540B">
              <w:rPr>
                <w:rFonts w:ascii="Sylfaen" w:hAnsi="Sylfaen"/>
                <w:sz w:val="21"/>
                <w:szCs w:val="21"/>
                <w:lang w:val="ka-GE"/>
              </w:rPr>
              <w:t>–</w:t>
            </w:r>
          </w:p>
          <w:p w14:paraId="5058C2D9" w14:textId="77777777" w:rsidR="00D82CEB" w:rsidRPr="00C459EA" w:rsidRDefault="00D82CEB" w:rsidP="00D82CEB">
            <w:pPr>
              <w:jc w:val="both"/>
              <w:rPr>
                <w:rFonts w:ascii="Sylfaen" w:hAnsi="Sylfaen"/>
                <w:sz w:val="21"/>
                <w:szCs w:val="21"/>
                <w:lang w:val="ka-GE"/>
              </w:rPr>
            </w:pPr>
            <w:r w:rsidRPr="00C459EA">
              <w:rPr>
                <w:rFonts w:ascii="Sylfaen" w:hAnsi="Sylfaen"/>
                <w:sz w:val="21"/>
                <w:szCs w:val="21"/>
                <w:lang w:val="ka-GE"/>
              </w:rPr>
              <w:t xml:space="preserve">მისამართი: </w:t>
            </w:r>
            <w:r w:rsidR="0031540B">
              <w:rPr>
                <w:rFonts w:ascii="Sylfaen" w:hAnsi="Sylfaen"/>
                <w:sz w:val="21"/>
                <w:szCs w:val="21"/>
                <w:lang w:val="ka-GE"/>
              </w:rPr>
              <w:t>–</w:t>
            </w:r>
          </w:p>
          <w:p w14:paraId="7837F118" w14:textId="77777777" w:rsidR="00264A7A" w:rsidRPr="00C459EA" w:rsidRDefault="00264A7A" w:rsidP="00264A7A">
            <w:pPr>
              <w:jc w:val="both"/>
              <w:rPr>
                <w:rFonts w:ascii="Sylfaen" w:hAnsi="Sylfaen"/>
                <w:sz w:val="21"/>
                <w:szCs w:val="21"/>
                <w:lang w:val="ka-GE"/>
              </w:rPr>
            </w:pPr>
            <w:r w:rsidRPr="00C459EA">
              <w:rPr>
                <w:rFonts w:ascii="Sylfaen" w:hAnsi="Sylfaen"/>
                <w:sz w:val="21"/>
                <w:szCs w:val="21"/>
                <w:lang w:val="ka-GE"/>
              </w:rPr>
              <w:t xml:space="preserve">ბანკის დასახელება: </w:t>
            </w:r>
            <w:r w:rsidR="0031540B">
              <w:rPr>
                <w:rFonts w:ascii="Sylfaen" w:hAnsi="Sylfaen"/>
                <w:sz w:val="21"/>
                <w:szCs w:val="21"/>
                <w:lang w:val="ka-GE"/>
              </w:rPr>
              <w:t>–</w:t>
            </w:r>
          </w:p>
          <w:p w14:paraId="15292600"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ბანკის კოდი:</w:t>
            </w:r>
            <w:r w:rsidRPr="00C459EA">
              <w:rPr>
                <w:rFonts w:ascii="AcadNusx" w:hAnsi="AcadNusx"/>
                <w:sz w:val="21"/>
                <w:szCs w:val="21"/>
                <w:lang w:val="es-ES"/>
              </w:rPr>
              <w:t xml:space="preserve"> </w:t>
            </w:r>
            <w:r w:rsidR="0031540B">
              <w:rPr>
                <w:rFonts w:ascii="Sylfaen" w:hAnsi="Sylfaen"/>
                <w:sz w:val="21"/>
                <w:szCs w:val="21"/>
                <w:lang w:val="ka-GE"/>
              </w:rPr>
              <w:t>–</w:t>
            </w:r>
          </w:p>
          <w:p w14:paraId="66A38046" w14:textId="77777777" w:rsidR="00264A7A" w:rsidRPr="0031540B" w:rsidRDefault="00264A7A" w:rsidP="00264A7A">
            <w:pPr>
              <w:jc w:val="both"/>
              <w:rPr>
                <w:rFonts w:ascii="Sylfaen" w:hAnsi="Sylfaen" w:cs="Arial"/>
                <w:sz w:val="21"/>
                <w:szCs w:val="21"/>
                <w:lang w:val="ka-GE"/>
              </w:rPr>
            </w:pPr>
            <w:r w:rsidRPr="00C459EA">
              <w:rPr>
                <w:rFonts w:ascii="Sylfaen" w:hAnsi="Sylfaen"/>
                <w:sz w:val="21"/>
                <w:szCs w:val="21"/>
                <w:lang w:val="ka-GE"/>
              </w:rPr>
              <w:t>ანგარიშის ნომერი:</w:t>
            </w:r>
            <w:r w:rsidRPr="00C459EA">
              <w:rPr>
                <w:rFonts w:ascii="AcadNusx" w:hAnsi="AcadNusx"/>
                <w:sz w:val="21"/>
                <w:szCs w:val="21"/>
                <w:lang w:val="de-DE"/>
              </w:rPr>
              <w:t xml:space="preserve"> </w:t>
            </w:r>
            <w:r w:rsidR="0031540B">
              <w:rPr>
                <w:rFonts w:ascii="Sylfaen" w:hAnsi="Sylfaen"/>
                <w:sz w:val="21"/>
                <w:szCs w:val="21"/>
                <w:lang w:val="ka-GE"/>
              </w:rPr>
              <w:t>–</w:t>
            </w:r>
          </w:p>
          <w:p w14:paraId="297CF910" w14:textId="77777777" w:rsidR="00264A7A" w:rsidRPr="00C459EA" w:rsidRDefault="00264A7A" w:rsidP="00264A7A">
            <w:pPr>
              <w:jc w:val="both"/>
              <w:rPr>
                <w:rFonts w:ascii="Sylfaen" w:hAnsi="Sylfaen"/>
                <w:sz w:val="21"/>
                <w:szCs w:val="21"/>
                <w:lang w:val="ka-GE"/>
              </w:rPr>
            </w:pPr>
          </w:p>
          <w:p w14:paraId="3A6BA96A" w14:textId="77777777" w:rsidR="00D352AC" w:rsidRPr="00D352AC" w:rsidRDefault="00D352AC" w:rsidP="00264A7A">
            <w:pPr>
              <w:rPr>
                <w:rFonts w:ascii="Sylfaen" w:hAnsi="Sylfaen"/>
                <w:sz w:val="22"/>
                <w:szCs w:val="22"/>
                <w:lang w:val="ka-GE"/>
              </w:rPr>
            </w:pPr>
          </w:p>
        </w:tc>
        <w:tc>
          <w:tcPr>
            <w:tcW w:w="5220" w:type="dxa"/>
            <w:gridSpan w:val="3"/>
          </w:tcPr>
          <w:p w14:paraId="4F4F0FBD"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eastAsia="ru-RU"/>
              </w:rPr>
              <w:t xml:space="preserve">საიდენტიფიკაციო კოდი: </w:t>
            </w:r>
            <w:r w:rsidR="0031540B">
              <w:rPr>
                <w:rFonts w:ascii="Sylfaen" w:hAnsi="Sylfaen"/>
                <w:noProof/>
                <w:sz w:val="21"/>
                <w:szCs w:val="21"/>
                <w:lang w:val="ka-GE" w:eastAsia="ru-RU"/>
              </w:rPr>
              <w:t>–</w:t>
            </w:r>
          </w:p>
          <w:p w14:paraId="271BA366"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rPr>
              <w:t>მისამართი</w:t>
            </w:r>
            <w:r w:rsidRPr="00D352AC">
              <w:rPr>
                <w:rFonts w:ascii="LitNusx" w:hAnsi="LitNusx"/>
                <w:noProof/>
                <w:sz w:val="21"/>
                <w:szCs w:val="21"/>
                <w:lang w:val="fi-FI"/>
              </w:rPr>
              <w:t>:</w:t>
            </w:r>
            <w:r w:rsidRPr="00D352AC">
              <w:rPr>
                <w:rFonts w:ascii="Sylfaen" w:hAnsi="Sylfaen"/>
                <w:sz w:val="21"/>
                <w:szCs w:val="21"/>
                <w:lang w:val="ka-GE"/>
              </w:rPr>
              <w:t xml:space="preserve"> </w:t>
            </w:r>
            <w:r w:rsidR="0031540B">
              <w:rPr>
                <w:rFonts w:ascii="Sylfaen" w:hAnsi="Sylfaen"/>
                <w:noProof/>
                <w:sz w:val="21"/>
                <w:szCs w:val="21"/>
                <w:lang w:val="ka-GE" w:eastAsia="ru-RU"/>
              </w:rPr>
              <w:t>–</w:t>
            </w:r>
          </w:p>
          <w:p w14:paraId="6A583C72" w14:textId="77777777" w:rsidR="00D352AC" w:rsidRPr="00D352AC" w:rsidRDefault="00D352AC" w:rsidP="000D5737">
            <w:pPr>
              <w:rPr>
                <w:rFonts w:ascii="LitNusx" w:hAnsi="LitNusx"/>
                <w:noProof/>
                <w:sz w:val="21"/>
                <w:szCs w:val="21"/>
                <w:lang w:val="ka-GE"/>
              </w:rPr>
            </w:pPr>
            <w:r w:rsidRPr="00D352AC">
              <w:rPr>
                <w:rFonts w:ascii="Sylfaen" w:hAnsi="Sylfaen"/>
                <w:noProof/>
                <w:sz w:val="21"/>
                <w:szCs w:val="21"/>
                <w:lang w:val="ka-GE"/>
              </w:rPr>
              <w:t>ბანკის დასახელება</w:t>
            </w:r>
            <w:r w:rsidRPr="00D352AC">
              <w:rPr>
                <w:rFonts w:ascii="LitNusx" w:hAnsi="LitNusx"/>
                <w:noProof/>
                <w:sz w:val="21"/>
                <w:szCs w:val="21"/>
                <w:lang w:val="ka-GE"/>
              </w:rPr>
              <w:t xml:space="preserve">: </w:t>
            </w:r>
            <w:r w:rsidR="0031540B">
              <w:rPr>
                <w:rFonts w:ascii="Sylfaen" w:hAnsi="Sylfaen"/>
                <w:noProof/>
                <w:sz w:val="21"/>
                <w:szCs w:val="21"/>
                <w:lang w:val="ka-GE"/>
              </w:rPr>
              <w:t>–</w:t>
            </w:r>
          </w:p>
          <w:p w14:paraId="5613CAB0" w14:textId="77777777" w:rsidR="00D352AC" w:rsidRPr="00D352AC" w:rsidRDefault="00D352AC" w:rsidP="000D5737">
            <w:pPr>
              <w:rPr>
                <w:rFonts w:ascii="LitNusx" w:hAnsi="LitNusx"/>
                <w:noProof/>
                <w:sz w:val="21"/>
                <w:szCs w:val="21"/>
                <w:lang w:val="ka-GE"/>
              </w:rPr>
            </w:pPr>
            <w:r>
              <w:rPr>
                <w:rFonts w:ascii="Sylfaen" w:hAnsi="Sylfaen"/>
                <w:noProof/>
                <w:sz w:val="21"/>
                <w:szCs w:val="21"/>
                <w:lang w:val="ka-GE"/>
              </w:rPr>
              <w:t>ბანკის კოდი</w:t>
            </w:r>
            <w:r w:rsidRPr="00D352AC">
              <w:rPr>
                <w:rFonts w:ascii="LitNusx" w:hAnsi="LitNusx"/>
                <w:noProof/>
                <w:sz w:val="21"/>
                <w:szCs w:val="21"/>
                <w:lang w:val="ka-GE"/>
              </w:rPr>
              <w:t xml:space="preserve">: </w:t>
            </w:r>
            <w:r w:rsidR="0031540B">
              <w:rPr>
                <w:rFonts w:ascii="Sylfaen" w:hAnsi="Sylfaen"/>
                <w:sz w:val="21"/>
                <w:szCs w:val="21"/>
                <w:lang w:val="ka-GE"/>
              </w:rPr>
              <w:t>–</w:t>
            </w:r>
          </w:p>
          <w:p w14:paraId="5053A3A5" w14:textId="77777777" w:rsidR="00D352AC" w:rsidRPr="00D352AC" w:rsidRDefault="00D352AC" w:rsidP="000D5737">
            <w:pPr>
              <w:pStyle w:val="NoSpacing"/>
              <w:rPr>
                <w:rFonts w:cs="Calibri"/>
                <w:sz w:val="21"/>
                <w:szCs w:val="21"/>
                <w:lang w:val="pt-BR"/>
              </w:rPr>
            </w:pPr>
            <w:r>
              <w:rPr>
                <w:rFonts w:ascii="Sylfaen" w:hAnsi="Sylfaen"/>
                <w:noProof/>
                <w:sz w:val="21"/>
                <w:szCs w:val="21"/>
                <w:lang w:val="ka-GE"/>
              </w:rPr>
              <w:t>ანგარიშის ნომერი</w:t>
            </w:r>
            <w:r w:rsidRPr="00D352AC">
              <w:rPr>
                <w:rFonts w:ascii="LitNusx" w:hAnsi="LitNusx"/>
                <w:noProof/>
                <w:sz w:val="21"/>
                <w:szCs w:val="21"/>
                <w:lang w:val="pt-BR"/>
              </w:rPr>
              <w:t xml:space="preserve">: </w:t>
            </w:r>
            <w:r w:rsidR="0031540B">
              <w:rPr>
                <w:rFonts w:ascii="Sylfaen" w:hAnsi="Sylfaen"/>
                <w:sz w:val="21"/>
                <w:szCs w:val="21"/>
                <w:lang w:val="ka-GE"/>
              </w:rPr>
              <w:t>–</w:t>
            </w:r>
          </w:p>
          <w:p w14:paraId="33B9C563" w14:textId="77777777" w:rsidR="00D352AC" w:rsidRPr="00D352AC" w:rsidRDefault="00D352AC" w:rsidP="0031540B">
            <w:pPr>
              <w:pStyle w:val="NoSpacing"/>
              <w:rPr>
                <w:rFonts w:ascii="Sylfaen" w:hAnsi="Sylfaen"/>
                <w:sz w:val="21"/>
                <w:szCs w:val="21"/>
                <w:lang w:val="ka-GE"/>
              </w:rPr>
            </w:pPr>
            <w:r>
              <w:rPr>
                <w:rFonts w:ascii="Sylfaen" w:hAnsi="Sylfaen"/>
                <w:sz w:val="21"/>
                <w:szCs w:val="21"/>
                <w:lang w:val="ka-GE"/>
              </w:rPr>
              <w:t>საკონტაქტო ტელეფონი</w:t>
            </w:r>
            <w:r w:rsidRPr="00D352AC">
              <w:rPr>
                <w:rFonts w:ascii="LitNusx" w:hAnsi="LitNusx"/>
                <w:sz w:val="21"/>
                <w:szCs w:val="21"/>
                <w:lang w:val="pt-BR"/>
              </w:rPr>
              <w:t xml:space="preserve">: </w:t>
            </w:r>
            <w:r w:rsidR="0031540B">
              <w:rPr>
                <w:rFonts w:ascii="Sylfaen" w:hAnsi="Sylfaen"/>
                <w:sz w:val="21"/>
                <w:szCs w:val="21"/>
                <w:lang w:val="ka-GE"/>
              </w:rPr>
              <w:t>–</w:t>
            </w:r>
          </w:p>
        </w:tc>
      </w:tr>
      <w:tr w:rsidR="00D352AC" w:rsidRPr="00D352AC" w14:paraId="335C9312" w14:textId="77777777" w:rsidTr="000D5737">
        <w:trPr>
          <w:gridAfter w:val="2"/>
          <w:wAfter w:w="270" w:type="dxa"/>
        </w:trPr>
        <w:tc>
          <w:tcPr>
            <w:tcW w:w="5130" w:type="dxa"/>
          </w:tcPr>
          <w:p w14:paraId="4CD4A3C7" w14:textId="77777777" w:rsidR="0072702A" w:rsidRDefault="0072702A" w:rsidP="000D5737">
            <w:pPr>
              <w:rPr>
                <w:rFonts w:ascii="Sylfaen" w:hAnsi="Sylfaen"/>
                <w:noProof/>
                <w:sz w:val="21"/>
                <w:szCs w:val="21"/>
                <w:lang w:val="ka-GE"/>
              </w:rPr>
            </w:pPr>
          </w:p>
          <w:p w14:paraId="149BE2FC" w14:textId="77777777" w:rsidR="00D352AC" w:rsidRPr="00D352AC" w:rsidRDefault="00D352AC" w:rsidP="000D5737">
            <w:pPr>
              <w:rPr>
                <w:rFonts w:ascii="Sylfaen" w:hAnsi="Sylfaen"/>
                <w:noProof/>
                <w:sz w:val="21"/>
                <w:szCs w:val="21"/>
                <w:lang w:val="ka-GE"/>
              </w:rPr>
            </w:pPr>
            <w:r w:rsidRPr="00D352AC">
              <w:rPr>
                <w:rFonts w:ascii="Sylfaen" w:hAnsi="Sylfaen"/>
                <w:noProof/>
                <w:sz w:val="21"/>
                <w:szCs w:val="21"/>
                <w:lang w:val="ka-GE"/>
              </w:rPr>
              <w:t xml:space="preserve">დირექტორი: </w:t>
            </w:r>
            <w:r w:rsidR="0031540B">
              <w:rPr>
                <w:rFonts w:ascii="Sylfaen" w:hAnsi="Sylfaen" w:cs="Sylfaen"/>
                <w:sz w:val="21"/>
                <w:szCs w:val="21"/>
                <w:u w:color="FF0000"/>
                <w:lang w:val="ka-GE"/>
              </w:rPr>
              <w:t>–</w:t>
            </w:r>
          </w:p>
          <w:p w14:paraId="3B5FA148" w14:textId="77777777" w:rsidR="00D352AC" w:rsidRDefault="00D352AC" w:rsidP="000D5737">
            <w:pPr>
              <w:rPr>
                <w:rFonts w:ascii="LitNusx" w:hAnsi="LitNusx"/>
                <w:noProof/>
                <w:sz w:val="22"/>
                <w:szCs w:val="22"/>
                <w:lang w:val="de-AT"/>
              </w:rPr>
            </w:pPr>
          </w:p>
          <w:p w14:paraId="5EBB28C9" w14:textId="77777777" w:rsidR="00D352AC" w:rsidRPr="00D352AC" w:rsidRDefault="00D352AC" w:rsidP="000D5737">
            <w:pPr>
              <w:rPr>
                <w:rFonts w:ascii="Sylfaen" w:hAnsi="Sylfaen"/>
                <w:noProof/>
                <w:sz w:val="22"/>
                <w:szCs w:val="22"/>
                <w:lang w:val="ka-GE"/>
              </w:rPr>
            </w:pPr>
          </w:p>
          <w:p w14:paraId="4D189ADC" w14:textId="77777777" w:rsidR="00D352AC" w:rsidRPr="002A650E" w:rsidRDefault="00D352AC" w:rsidP="000D5737">
            <w:pPr>
              <w:rPr>
                <w:rFonts w:ascii="LitNusx" w:hAnsi="LitNusx"/>
                <w:sz w:val="22"/>
                <w:szCs w:val="22"/>
                <w:lang w:val="fi-FI"/>
              </w:rPr>
            </w:pPr>
            <w:r w:rsidRPr="00D352AC">
              <w:rPr>
                <w:rFonts w:ascii="LitNusx" w:hAnsi="LitNusx"/>
                <w:noProof/>
                <w:sz w:val="22"/>
                <w:szCs w:val="22"/>
                <w:lang w:val="ka-GE"/>
              </w:rPr>
              <w:t>________________________</w:t>
            </w:r>
          </w:p>
        </w:tc>
        <w:tc>
          <w:tcPr>
            <w:tcW w:w="5167" w:type="dxa"/>
            <w:gridSpan w:val="2"/>
          </w:tcPr>
          <w:p w14:paraId="43F9BCB8" w14:textId="77777777" w:rsidR="0072702A" w:rsidRDefault="0072702A" w:rsidP="000D5737">
            <w:pPr>
              <w:rPr>
                <w:rFonts w:ascii="Sylfaen" w:hAnsi="Sylfaen"/>
                <w:noProof/>
                <w:sz w:val="21"/>
                <w:szCs w:val="21"/>
                <w:lang w:val="ka-GE"/>
              </w:rPr>
            </w:pPr>
          </w:p>
          <w:p w14:paraId="5EC9ADAB" w14:textId="77777777" w:rsidR="00D352AC" w:rsidRPr="00D352AC" w:rsidRDefault="00D352AC" w:rsidP="000D5737">
            <w:pPr>
              <w:rPr>
                <w:rFonts w:ascii="LitNusx" w:hAnsi="LitNusx"/>
                <w:noProof/>
                <w:sz w:val="21"/>
                <w:szCs w:val="21"/>
                <w:lang w:val="fi-FI"/>
              </w:rPr>
            </w:pPr>
            <w:r w:rsidRPr="00D352AC">
              <w:rPr>
                <w:rFonts w:ascii="Sylfaen" w:hAnsi="Sylfaen"/>
                <w:noProof/>
                <w:sz w:val="21"/>
                <w:szCs w:val="21"/>
                <w:lang w:val="ka-GE"/>
              </w:rPr>
              <w:t xml:space="preserve">დირექტორი: </w:t>
            </w:r>
            <w:r w:rsidR="0031540B">
              <w:rPr>
                <w:rFonts w:ascii="Sylfaen" w:hAnsi="Sylfaen"/>
                <w:noProof/>
                <w:sz w:val="21"/>
                <w:szCs w:val="21"/>
                <w:lang w:val="ka-GE"/>
              </w:rPr>
              <w:t>–</w:t>
            </w:r>
          </w:p>
          <w:p w14:paraId="7A185641" w14:textId="77777777" w:rsidR="00D352AC" w:rsidRPr="00D352AC" w:rsidRDefault="00D352AC" w:rsidP="000D5737">
            <w:pPr>
              <w:rPr>
                <w:rFonts w:ascii="LitNusx" w:hAnsi="LitNusx"/>
                <w:sz w:val="21"/>
                <w:szCs w:val="21"/>
                <w:lang w:val="fi-FI"/>
              </w:rPr>
            </w:pPr>
          </w:p>
          <w:p w14:paraId="12B1F35A" w14:textId="77777777" w:rsidR="00D352AC" w:rsidRPr="00D352AC" w:rsidRDefault="00D352AC" w:rsidP="000D5737">
            <w:pPr>
              <w:rPr>
                <w:rFonts w:ascii="LitNusx" w:hAnsi="LitNusx"/>
                <w:sz w:val="21"/>
                <w:szCs w:val="21"/>
                <w:lang w:val="fi-FI"/>
              </w:rPr>
            </w:pPr>
          </w:p>
          <w:p w14:paraId="4FD1815C" w14:textId="77777777" w:rsidR="00D352AC" w:rsidRPr="00D352AC" w:rsidRDefault="00D352AC" w:rsidP="000D5737">
            <w:pPr>
              <w:rPr>
                <w:rFonts w:ascii="LitNusx" w:hAnsi="LitNusx"/>
                <w:sz w:val="21"/>
                <w:szCs w:val="21"/>
                <w:lang w:val="fi-FI"/>
              </w:rPr>
            </w:pPr>
            <w:r w:rsidRPr="00D2264A">
              <w:rPr>
                <w:rFonts w:ascii="LitNusx" w:hAnsi="LitNusx"/>
                <w:noProof/>
                <w:sz w:val="22"/>
                <w:szCs w:val="22"/>
                <w:lang w:val="ka-GE"/>
              </w:rPr>
              <w:t>________________________</w:t>
            </w:r>
          </w:p>
        </w:tc>
      </w:tr>
    </w:tbl>
    <w:p w14:paraId="0182DB8E" w14:textId="77777777" w:rsidR="00D352AC" w:rsidRPr="00D352AC" w:rsidRDefault="00D352AC" w:rsidP="00D352AC">
      <w:pPr>
        <w:pStyle w:val="BodyText"/>
        <w:spacing w:line="276" w:lineRule="auto"/>
        <w:jc w:val="center"/>
        <w:rPr>
          <w:rFonts w:ascii="Sylfaen" w:hAnsi="Sylfaen"/>
          <w:b/>
          <w:noProof/>
          <w:sz w:val="22"/>
          <w:szCs w:val="22"/>
          <w:lang w:val="ka-GE"/>
        </w:rPr>
      </w:pPr>
    </w:p>
    <w:p w14:paraId="142D8B0A" w14:textId="77777777" w:rsidR="00D352AC" w:rsidRPr="00D352AC" w:rsidRDefault="00D352AC" w:rsidP="00D352AC">
      <w:pPr>
        <w:pStyle w:val="BodyText"/>
        <w:spacing w:line="276" w:lineRule="auto"/>
        <w:jc w:val="center"/>
        <w:rPr>
          <w:rFonts w:ascii="Sylfaen" w:hAnsi="Sylfaen"/>
          <w:b/>
          <w:noProof/>
          <w:sz w:val="22"/>
          <w:szCs w:val="22"/>
          <w:lang w:val="ka-GE"/>
        </w:rPr>
      </w:pPr>
    </w:p>
    <w:p w14:paraId="323BB7CE" w14:textId="77777777" w:rsidR="00D352AC" w:rsidRPr="00D352AC" w:rsidRDefault="00D352AC" w:rsidP="00D352AC">
      <w:pPr>
        <w:pStyle w:val="BodyText"/>
        <w:spacing w:line="276" w:lineRule="auto"/>
        <w:jc w:val="center"/>
        <w:rPr>
          <w:rFonts w:ascii="Sylfaen" w:hAnsi="Sylfaen"/>
          <w:b/>
          <w:noProof/>
          <w:sz w:val="22"/>
          <w:szCs w:val="22"/>
          <w:lang w:val="ka-GE"/>
        </w:rPr>
      </w:pPr>
    </w:p>
    <w:p w14:paraId="38072F84" w14:textId="77777777" w:rsidR="00D352AC" w:rsidRPr="00D352AC" w:rsidRDefault="00D352AC" w:rsidP="00D352AC">
      <w:pPr>
        <w:pStyle w:val="BodyText"/>
        <w:spacing w:line="276" w:lineRule="auto"/>
        <w:jc w:val="center"/>
        <w:rPr>
          <w:rFonts w:ascii="Sylfaen" w:hAnsi="Sylfaen"/>
          <w:b/>
          <w:noProof/>
          <w:sz w:val="22"/>
          <w:szCs w:val="22"/>
          <w:lang w:val="ka-GE"/>
        </w:rPr>
      </w:pPr>
    </w:p>
    <w:p w14:paraId="06B6BCB3" w14:textId="77777777" w:rsidR="00D352AC" w:rsidRDefault="00D352AC" w:rsidP="00D352AC">
      <w:pPr>
        <w:pStyle w:val="BodyText"/>
        <w:spacing w:line="276" w:lineRule="auto"/>
        <w:jc w:val="center"/>
        <w:rPr>
          <w:rFonts w:ascii="Sylfaen" w:hAnsi="Sylfaen"/>
          <w:b/>
          <w:noProof/>
          <w:sz w:val="22"/>
          <w:szCs w:val="22"/>
          <w:lang w:val="ka-GE"/>
        </w:rPr>
      </w:pPr>
    </w:p>
    <w:p w14:paraId="2B71E3D0" w14:textId="77777777" w:rsidR="00D2264A" w:rsidRDefault="00D2264A" w:rsidP="00D352AC">
      <w:pPr>
        <w:pStyle w:val="BodyText"/>
        <w:spacing w:line="276" w:lineRule="auto"/>
        <w:jc w:val="center"/>
        <w:rPr>
          <w:rFonts w:ascii="Sylfaen" w:hAnsi="Sylfaen"/>
          <w:b/>
          <w:noProof/>
          <w:sz w:val="22"/>
          <w:szCs w:val="22"/>
          <w:lang w:val="ka-GE"/>
        </w:rPr>
      </w:pPr>
    </w:p>
    <w:sectPr w:rsidR="00D2264A" w:rsidSect="0031540B">
      <w:headerReference w:type="default" r:id="rId8"/>
      <w:footerReference w:type="default" r:id="rId9"/>
      <w:pgSz w:w="11906" w:h="16838"/>
      <w:pgMar w:top="993" w:right="850" w:bottom="853" w:left="851" w:header="708"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E25A" w14:textId="77777777" w:rsidR="00A25501" w:rsidRDefault="00A25501" w:rsidP="001D72B7">
      <w:r>
        <w:separator/>
      </w:r>
    </w:p>
  </w:endnote>
  <w:endnote w:type="continuationSeparator" w:id="0">
    <w:p w14:paraId="1E5CC0F7" w14:textId="77777777" w:rsidR="00A25501" w:rsidRDefault="00A25501" w:rsidP="001D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5E349" w14:textId="77777777" w:rsidR="00B15080" w:rsidRPr="009334E3" w:rsidRDefault="00F55F94">
    <w:pPr>
      <w:pStyle w:val="Footer"/>
      <w:jc w:val="right"/>
      <w:rPr>
        <w:sz w:val="18"/>
        <w:szCs w:val="18"/>
      </w:rPr>
    </w:pPr>
    <w:r w:rsidRPr="009334E3">
      <w:rPr>
        <w:sz w:val="18"/>
        <w:szCs w:val="18"/>
      </w:rPr>
      <w:fldChar w:fldCharType="begin"/>
    </w:r>
    <w:r w:rsidR="00B15080" w:rsidRPr="009334E3">
      <w:rPr>
        <w:sz w:val="18"/>
        <w:szCs w:val="18"/>
      </w:rPr>
      <w:instrText xml:space="preserve"> PAGE   \* MERGEFORMAT </w:instrText>
    </w:r>
    <w:r w:rsidRPr="009334E3">
      <w:rPr>
        <w:sz w:val="18"/>
        <w:szCs w:val="18"/>
      </w:rPr>
      <w:fldChar w:fldCharType="separate"/>
    </w:r>
    <w:r w:rsidR="000E5DAE">
      <w:rPr>
        <w:noProof/>
        <w:sz w:val="18"/>
        <w:szCs w:val="18"/>
      </w:rPr>
      <w:t>7</w:t>
    </w:r>
    <w:r w:rsidRPr="009334E3">
      <w:rPr>
        <w:sz w:val="18"/>
        <w:szCs w:val="18"/>
      </w:rPr>
      <w:fldChar w:fldCharType="end"/>
    </w:r>
  </w:p>
  <w:p w14:paraId="78ED37FD" w14:textId="77777777" w:rsidR="00B15080" w:rsidRDefault="00B15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330D" w14:textId="77777777" w:rsidR="00A25501" w:rsidRDefault="00A25501" w:rsidP="001D72B7">
      <w:r>
        <w:separator/>
      </w:r>
    </w:p>
  </w:footnote>
  <w:footnote w:type="continuationSeparator" w:id="0">
    <w:p w14:paraId="6D2089E1" w14:textId="77777777" w:rsidR="00A25501" w:rsidRDefault="00A25501" w:rsidP="001D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F377B" w14:textId="77777777" w:rsidR="00B15080" w:rsidRPr="00EE0C19" w:rsidRDefault="00F24985" w:rsidP="00F24985">
    <w:pPr>
      <w:pStyle w:val="Header"/>
      <w:rPr>
        <w:rFonts w:ascii="LitNusx" w:hAnsi="LitNusx"/>
        <w:i/>
        <w:sz w:val="28"/>
        <w:szCs w:val="28"/>
        <w:u w:val="single"/>
        <w:lang w:val="en-US"/>
      </w:rPr>
    </w:pPr>
    <w:r>
      <w:rPr>
        <w:rFonts w:ascii="Sylfaen" w:hAnsi="Sylfaen"/>
        <w:lang w:val="ka-GE"/>
      </w:rPr>
      <w:t>დანართი #2</w:t>
    </w:r>
    <w:r>
      <w:rPr>
        <w:rFonts w:ascii="Sylfaen" w:hAnsi="Sylfaen"/>
        <w:lang w:val="ka-GE"/>
      </w:rPr>
      <w:tab/>
    </w:r>
    <w:r>
      <w:rPr>
        <w:rFonts w:ascii="Sylfaen" w:hAnsi="Sylfaen"/>
        <w:lang w:val="ka-GE"/>
      </w:rPr>
      <w:tab/>
    </w:r>
    <w:r w:rsidRPr="00F24985">
      <w:rPr>
        <w:rFonts w:ascii="Sylfaen" w:hAnsi="Sylfaen"/>
        <w:b/>
        <w:i/>
        <w:u w:val="single"/>
        <w:lang w:val="ka-GE"/>
      </w:rPr>
      <w:t>პროექტი</w:t>
    </w:r>
    <w:r w:rsidR="00B15080">
      <w:rPr>
        <w:lang w:val="en-US"/>
      </w:rPr>
      <w:tab/>
    </w:r>
    <w:r w:rsidR="00B15080">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1F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371FDD"/>
    <w:multiLevelType w:val="hybridMultilevel"/>
    <w:tmpl w:val="1888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D73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46653"/>
    <w:multiLevelType w:val="multilevel"/>
    <w:tmpl w:val="84287DBA"/>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3EE393A"/>
    <w:multiLevelType w:val="multilevel"/>
    <w:tmpl w:val="4542771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F82E8F"/>
    <w:multiLevelType w:val="multilevel"/>
    <w:tmpl w:val="B23ADF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4CD044F"/>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9544109"/>
    <w:multiLevelType w:val="multilevel"/>
    <w:tmpl w:val="7A36CF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A787AD4"/>
    <w:multiLevelType w:val="multilevel"/>
    <w:tmpl w:val="1F22B6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0163C5"/>
    <w:multiLevelType w:val="multilevel"/>
    <w:tmpl w:val="740C93F2"/>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34E74F82"/>
    <w:multiLevelType w:val="multilevel"/>
    <w:tmpl w:val="BF387716"/>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F360A4"/>
    <w:multiLevelType w:val="multilevel"/>
    <w:tmpl w:val="087E3F6C"/>
    <w:lvl w:ilvl="0">
      <w:start w:val="10"/>
      <w:numFmt w:val="decimal"/>
      <w:lvlText w:val="%1."/>
      <w:lvlJc w:val="left"/>
      <w:pPr>
        <w:tabs>
          <w:tab w:val="num" w:pos="390"/>
        </w:tabs>
        <w:ind w:left="390" w:hanging="390"/>
      </w:pPr>
      <w:rPr>
        <w:rFonts w:eastAsia="Courier New" w:cs="Courier New" w:hint="default"/>
      </w:rPr>
    </w:lvl>
    <w:lvl w:ilvl="1">
      <w:start w:val="1"/>
      <w:numFmt w:val="decimal"/>
      <w:lvlText w:val="%1.%2."/>
      <w:lvlJc w:val="left"/>
      <w:pPr>
        <w:tabs>
          <w:tab w:val="num" w:pos="720"/>
        </w:tabs>
        <w:ind w:left="720" w:hanging="720"/>
      </w:pPr>
      <w:rPr>
        <w:rFonts w:eastAsia="Courier New" w:cs="Courier New" w:hint="default"/>
      </w:rPr>
    </w:lvl>
    <w:lvl w:ilvl="2">
      <w:start w:val="1"/>
      <w:numFmt w:val="lowerLetter"/>
      <w:lvlText w:val="%1.%2.%3."/>
      <w:lvlJc w:val="left"/>
      <w:pPr>
        <w:tabs>
          <w:tab w:val="num" w:pos="1080"/>
        </w:tabs>
        <w:ind w:left="1080" w:hanging="1080"/>
      </w:pPr>
      <w:rPr>
        <w:rFonts w:eastAsia="Courier New" w:cs="Courier New" w:hint="default"/>
      </w:rPr>
    </w:lvl>
    <w:lvl w:ilvl="3">
      <w:start w:val="1"/>
      <w:numFmt w:val="decimal"/>
      <w:lvlText w:val="%1.%2.%3.%4."/>
      <w:lvlJc w:val="left"/>
      <w:pPr>
        <w:tabs>
          <w:tab w:val="num" w:pos="1080"/>
        </w:tabs>
        <w:ind w:left="1080" w:hanging="1080"/>
      </w:pPr>
      <w:rPr>
        <w:rFonts w:eastAsia="Courier New" w:cs="Courier New" w:hint="default"/>
      </w:rPr>
    </w:lvl>
    <w:lvl w:ilvl="4">
      <w:start w:val="1"/>
      <w:numFmt w:val="decimal"/>
      <w:lvlText w:val="%1.%2.%3.%4.%5."/>
      <w:lvlJc w:val="left"/>
      <w:pPr>
        <w:tabs>
          <w:tab w:val="num" w:pos="1440"/>
        </w:tabs>
        <w:ind w:left="1440" w:hanging="1440"/>
      </w:pPr>
      <w:rPr>
        <w:rFonts w:eastAsia="Courier New" w:cs="Courier New" w:hint="default"/>
      </w:rPr>
    </w:lvl>
    <w:lvl w:ilvl="5">
      <w:start w:val="1"/>
      <w:numFmt w:val="decimal"/>
      <w:lvlText w:val="%1.%2.%3.%4.%5.%6."/>
      <w:lvlJc w:val="left"/>
      <w:pPr>
        <w:tabs>
          <w:tab w:val="num" w:pos="1800"/>
        </w:tabs>
        <w:ind w:left="1800" w:hanging="1800"/>
      </w:pPr>
      <w:rPr>
        <w:rFonts w:eastAsia="Courier New" w:cs="Courier New" w:hint="default"/>
      </w:rPr>
    </w:lvl>
    <w:lvl w:ilvl="6">
      <w:start w:val="1"/>
      <w:numFmt w:val="decimal"/>
      <w:lvlText w:val="%1.%2.%3.%4.%5.%6.%7."/>
      <w:lvlJc w:val="left"/>
      <w:pPr>
        <w:tabs>
          <w:tab w:val="num" w:pos="2160"/>
        </w:tabs>
        <w:ind w:left="2160" w:hanging="2160"/>
      </w:pPr>
      <w:rPr>
        <w:rFonts w:eastAsia="Courier New" w:cs="Courier New" w:hint="default"/>
      </w:rPr>
    </w:lvl>
    <w:lvl w:ilvl="7">
      <w:start w:val="1"/>
      <w:numFmt w:val="decimal"/>
      <w:lvlText w:val="%1.%2.%3.%4.%5.%6.%7.%8."/>
      <w:lvlJc w:val="left"/>
      <w:pPr>
        <w:tabs>
          <w:tab w:val="num" w:pos="2160"/>
        </w:tabs>
        <w:ind w:left="2160" w:hanging="2160"/>
      </w:pPr>
      <w:rPr>
        <w:rFonts w:eastAsia="Courier New" w:cs="Courier New" w:hint="default"/>
      </w:rPr>
    </w:lvl>
    <w:lvl w:ilvl="8">
      <w:start w:val="1"/>
      <w:numFmt w:val="decimal"/>
      <w:lvlText w:val="%1.%2.%3.%4.%5.%6.%7.%8.%9."/>
      <w:lvlJc w:val="left"/>
      <w:pPr>
        <w:tabs>
          <w:tab w:val="num" w:pos="2520"/>
        </w:tabs>
        <w:ind w:left="2520" w:hanging="2520"/>
      </w:pPr>
      <w:rPr>
        <w:rFonts w:eastAsia="Courier New" w:cs="Courier New" w:hint="default"/>
      </w:rPr>
    </w:lvl>
  </w:abstractNum>
  <w:abstractNum w:abstractNumId="12" w15:restartNumberingAfterBreak="0">
    <w:nsid w:val="45383E8A"/>
    <w:multiLevelType w:val="multilevel"/>
    <w:tmpl w:val="761C88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A4D7259"/>
    <w:multiLevelType w:val="hybridMultilevel"/>
    <w:tmpl w:val="03C0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35183"/>
    <w:multiLevelType w:val="multilevel"/>
    <w:tmpl w:val="A7D2CB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F644873"/>
    <w:multiLevelType w:val="multilevel"/>
    <w:tmpl w:val="842296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0C4280"/>
    <w:multiLevelType w:val="multilevel"/>
    <w:tmpl w:val="E86C313E"/>
    <w:lvl w:ilvl="0">
      <w:start w:val="5"/>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720"/>
        </w:tabs>
        <w:ind w:left="720" w:hanging="720"/>
      </w:pPr>
      <w:rPr>
        <w:rFonts w:eastAsia="Times New Roman" w:cs="Times New Roman" w:hint="default"/>
      </w:rPr>
    </w:lvl>
    <w:lvl w:ilvl="2">
      <w:start w:val="1"/>
      <w:numFmt w:val="lowerLetter"/>
      <w:lvlText w:val="%1.%2.%3."/>
      <w:lvlJc w:val="left"/>
      <w:pPr>
        <w:tabs>
          <w:tab w:val="num" w:pos="1080"/>
        </w:tabs>
        <w:ind w:left="1080" w:hanging="1080"/>
      </w:pPr>
      <w:rPr>
        <w:rFonts w:eastAsia="Times New Roman" w:cs="Times New Roman" w:hint="default"/>
      </w:rPr>
    </w:lvl>
    <w:lvl w:ilvl="3">
      <w:start w:val="1"/>
      <w:numFmt w:val="decimal"/>
      <w:lvlText w:val="%1.%2.%3.%4."/>
      <w:lvlJc w:val="left"/>
      <w:pPr>
        <w:tabs>
          <w:tab w:val="num" w:pos="1080"/>
        </w:tabs>
        <w:ind w:left="1080" w:hanging="1080"/>
      </w:pPr>
      <w:rPr>
        <w:rFonts w:eastAsia="Times New Roman" w:cs="Times New Roman" w:hint="default"/>
      </w:rPr>
    </w:lvl>
    <w:lvl w:ilvl="4">
      <w:start w:val="1"/>
      <w:numFmt w:val="decimal"/>
      <w:lvlText w:val="%1.%2.%3.%4.%5."/>
      <w:lvlJc w:val="left"/>
      <w:pPr>
        <w:tabs>
          <w:tab w:val="num" w:pos="1440"/>
        </w:tabs>
        <w:ind w:left="1440" w:hanging="1440"/>
      </w:pPr>
      <w:rPr>
        <w:rFonts w:eastAsia="Times New Roman" w:cs="Times New Roman" w:hint="default"/>
      </w:rPr>
    </w:lvl>
    <w:lvl w:ilvl="5">
      <w:start w:val="1"/>
      <w:numFmt w:val="decimal"/>
      <w:lvlText w:val="%1.%2.%3.%4.%5.%6."/>
      <w:lvlJc w:val="left"/>
      <w:pPr>
        <w:tabs>
          <w:tab w:val="num" w:pos="1800"/>
        </w:tabs>
        <w:ind w:left="1800" w:hanging="1800"/>
      </w:pPr>
      <w:rPr>
        <w:rFonts w:eastAsia="Times New Roman" w:cs="Times New Roman" w:hint="default"/>
      </w:rPr>
    </w:lvl>
    <w:lvl w:ilvl="6">
      <w:start w:val="1"/>
      <w:numFmt w:val="decimal"/>
      <w:lvlText w:val="%1.%2.%3.%4.%5.%6.%7."/>
      <w:lvlJc w:val="left"/>
      <w:pPr>
        <w:tabs>
          <w:tab w:val="num" w:pos="2160"/>
        </w:tabs>
        <w:ind w:left="2160" w:hanging="2160"/>
      </w:pPr>
      <w:rPr>
        <w:rFonts w:eastAsia="Times New Roman" w:cs="Times New Roman" w:hint="default"/>
      </w:rPr>
    </w:lvl>
    <w:lvl w:ilvl="7">
      <w:start w:val="1"/>
      <w:numFmt w:val="decimal"/>
      <w:lvlText w:val="%1.%2.%3.%4.%5.%6.%7.%8."/>
      <w:lvlJc w:val="left"/>
      <w:pPr>
        <w:tabs>
          <w:tab w:val="num" w:pos="2160"/>
        </w:tabs>
        <w:ind w:left="2160" w:hanging="2160"/>
      </w:pPr>
      <w:rPr>
        <w:rFonts w:eastAsia="Times New Roman" w:cs="Times New Roman" w:hint="default"/>
      </w:rPr>
    </w:lvl>
    <w:lvl w:ilvl="8">
      <w:start w:val="1"/>
      <w:numFmt w:val="decimal"/>
      <w:lvlText w:val="%1.%2.%3.%4.%5.%6.%7.%8.%9."/>
      <w:lvlJc w:val="left"/>
      <w:pPr>
        <w:tabs>
          <w:tab w:val="num" w:pos="2520"/>
        </w:tabs>
        <w:ind w:left="2520" w:hanging="2520"/>
      </w:pPr>
      <w:rPr>
        <w:rFonts w:eastAsia="Times New Roman" w:cs="Times New Roman" w:hint="default"/>
      </w:rPr>
    </w:lvl>
  </w:abstractNum>
  <w:num w:numId="1" w16cid:durableId="1036583043">
    <w:abstractNumId w:val="15"/>
  </w:num>
  <w:num w:numId="2" w16cid:durableId="1487939303">
    <w:abstractNumId w:val="8"/>
  </w:num>
  <w:num w:numId="3" w16cid:durableId="15678428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170469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804220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05189538">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5079806">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831120">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8986709">
    <w:abstractNumId w:val="11"/>
  </w:num>
  <w:num w:numId="10" w16cid:durableId="1705669756">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495942">
    <w:abstractNumId w:val="1"/>
  </w:num>
  <w:num w:numId="12" w16cid:durableId="60174521">
    <w:abstractNumId w:val="13"/>
  </w:num>
  <w:num w:numId="13" w16cid:durableId="1940870479">
    <w:abstractNumId w:val="6"/>
  </w:num>
  <w:num w:numId="14" w16cid:durableId="1867671585">
    <w:abstractNumId w:val="2"/>
  </w:num>
  <w:num w:numId="15" w16cid:durableId="877932626">
    <w:abstractNumId w:val="0"/>
  </w:num>
  <w:num w:numId="16" w16cid:durableId="176120636">
    <w:abstractNumId w:val="4"/>
  </w:num>
  <w:num w:numId="17" w16cid:durableId="13534328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CC7"/>
    <w:rsid w:val="000050F2"/>
    <w:rsid w:val="00007ED6"/>
    <w:rsid w:val="000103E5"/>
    <w:rsid w:val="000166C8"/>
    <w:rsid w:val="000171A1"/>
    <w:rsid w:val="00021F75"/>
    <w:rsid w:val="00022350"/>
    <w:rsid w:val="00023E56"/>
    <w:rsid w:val="000241A3"/>
    <w:rsid w:val="0002709B"/>
    <w:rsid w:val="0003232F"/>
    <w:rsid w:val="0003239D"/>
    <w:rsid w:val="000325DC"/>
    <w:rsid w:val="00032EEE"/>
    <w:rsid w:val="00034239"/>
    <w:rsid w:val="00037C73"/>
    <w:rsid w:val="00040AB2"/>
    <w:rsid w:val="00053235"/>
    <w:rsid w:val="0006206E"/>
    <w:rsid w:val="00062794"/>
    <w:rsid w:val="00062E06"/>
    <w:rsid w:val="00065432"/>
    <w:rsid w:val="00066728"/>
    <w:rsid w:val="00071AB5"/>
    <w:rsid w:val="00073D7D"/>
    <w:rsid w:val="000752BF"/>
    <w:rsid w:val="00076015"/>
    <w:rsid w:val="00080F8C"/>
    <w:rsid w:val="00081B37"/>
    <w:rsid w:val="0008435B"/>
    <w:rsid w:val="00087276"/>
    <w:rsid w:val="000A1114"/>
    <w:rsid w:val="000A12D7"/>
    <w:rsid w:val="000A1DB3"/>
    <w:rsid w:val="000A4156"/>
    <w:rsid w:val="000B1AB3"/>
    <w:rsid w:val="000B3738"/>
    <w:rsid w:val="000C2898"/>
    <w:rsid w:val="000C4755"/>
    <w:rsid w:val="000C6B67"/>
    <w:rsid w:val="000C7AC9"/>
    <w:rsid w:val="000D316D"/>
    <w:rsid w:val="000D45F8"/>
    <w:rsid w:val="000E0BA1"/>
    <w:rsid w:val="000E2576"/>
    <w:rsid w:val="000E29F5"/>
    <w:rsid w:val="000E5DAE"/>
    <w:rsid w:val="000F07D6"/>
    <w:rsid w:val="00103009"/>
    <w:rsid w:val="00112420"/>
    <w:rsid w:val="001132E9"/>
    <w:rsid w:val="0011386E"/>
    <w:rsid w:val="00114754"/>
    <w:rsid w:val="001149DB"/>
    <w:rsid w:val="00122E1D"/>
    <w:rsid w:val="00123FAB"/>
    <w:rsid w:val="00124E19"/>
    <w:rsid w:val="00126522"/>
    <w:rsid w:val="00126783"/>
    <w:rsid w:val="00136FE7"/>
    <w:rsid w:val="00137A53"/>
    <w:rsid w:val="001422A1"/>
    <w:rsid w:val="00147606"/>
    <w:rsid w:val="00153656"/>
    <w:rsid w:val="00155520"/>
    <w:rsid w:val="00161878"/>
    <w:rsid w:val="00167FC9"/>
    <w:rsid w:val="00173791"/>
    <w:rsid w:val="001742F8"/>
    <w:rsid w:val="00174E9E"/>
    <w:rsid w:val="001757CE"/>
    <w:rsid w:val="00190D94"/>
    <w:rsid w:val="00191BB2"/>
    <w:rsid w:val="001A01EB"/>
    <w:rsid w:val="001B0323"/>
    <w:rsid w:val="001B0C94"/>
    <w:rsid w:val="001C27C8"/>
    <w:rsid w:val="001C2B40"/>
    <w:rsid w:val="001D341F"/>
    <w:rsid w:val="001D72B7"/>
    <w:rsid w:val="001E0284"/>
    <w:rsid w:val="001E2320"/>
    <w:rsid w:val="001E4F74"/>
    <w:rsid w:val="001E566F"/>
    <w:rsid w:val="001E622D"/>
    <w:rsid w:val="001E6F00"/>
    <w:rsid w:val="001E7F7B"/>
    <w:rsid w:val="001F1D63"/>
    <w:rsid w:val="001F35D6"/>
    <w:rsid w:val="001F68E7"/>
    <w:rsid w:val="001F6CDA"/>
    <w:rsid w:val="001F740F"/>
    <w:rsid w:val="00203252"/>
    <w:rsid w:val="002034B3"/>
    <w:rsid w:val="00205044"/>
    <w:rsid w:val="0020648F"/>
    <w:rsid w:val="002065BA"/>
    <w:rsid w:val="002074FC"/>
    <w:rsid w:val="00212E36"/>
    <w:rsid w:val="00224B76"/>
    <w:rsid w:val="00227EA3"/>
    <w:rsid w:val="00232C75"/>
    <w:rsid w:val="00235270"/>
    <w:rsid w:val="00236C19"/>
    <w:rsid w:val="00243C14"/>
    <w:rsid w:val="00247D3E"/>
    <w:rsid w:val="00251BA0"/>
    <w:rsid w:val="002630B3"/>
    <w:rsid w:val="0026398B"/>
    <w:rsid w:val="00264A7A"/>
    <w:rsid w:val="00264FF5"/>
    <w:rsid w:val="0026505D"/>
    <w:rsid w:val="00266A65"/>
    <w:rsid w:val="0027031B"/>
    <w:rsid w:val="002728EA"/>
    <w:rsid w:val="002731E4"/>
    <w:rsid w:val="00273314"/>
    <w:rsid w:val="002776BB"/>
    <w:rsid w:val="002805C7"/>
    <w:rsid w:val="00281DD8"/>
    <w:rsid w:val="00284818"/>
    <w:rsid w:val="00285D3A"/>
    <w:rsid w:val="00290246"/>
    <w:rsid w:val="002909B9"/>
    <w:rsid w:val="002942F5"/>
    <w:rsid w:val="00297594"/>
    <w:rsid w:val="002A620F"/>
    <w:rsid w:val="002A650E"/>
    <w:rsid w:val="002B6776"/>
    <w:rsid w:val="002B696C"/>
    <w:rsid w:val="002B7E51"/>
    <w:rsid w:val="002C4234"/>
    <w:rsid w:val="002C4E90"/>
    <w:rsid w:val="002D0F1B"/>
    <w:rsid w:val="002D2A66"/>
    <w:rsid w:val="002D4040"/>
    <w:rsid w:val="002E1C85"/>
    <w:rsid w:val="002E30A3"/>
    <w:rsid w:val="002F4239"/>
    <w:rsid w:val="002F4736"/>
    <w:rsid w:val="00300481"/>
    <w:rsid w:val="00302072"/>
    <w:rsid w:val="003026A9"/>
    <w:rsid w:val="00305190"/>
    <w:rsid w:val="00305366"/>
    <w:rsid w:val="0030615F"/>
    <w:rsid w:val="003067BF"/>
    <w:rsid w:val="00307F8B"/>
    <w:rsid w:val="003126C3"/>
    <w:rsid w:val="00312C4B"/>
    <w:rsid w:val="00313116"/>
    <w:rsid w:val="0031540B"/>
    <w:rsid w:val="003200D9"/>
    <w:rsid w:val="00322842"/>
    <w:rsid w:val="00326CDE"/>
    <w:rsid w:val="00330E8D"/>
    <w:rsid w:val="00333E8F"/>
    <w:rsid w:val="00334F98"/>
    <w:rsid w:val="00344B49"/>
    <w:rsid w:val="0034703E"/>
    <w:rsid w:val="0035481C"/>
    <w:rsid w:val="00357420"/>
    <w:rsid w:val="00363C62"/>
    <w:rsid w:val="0038403E"/>
    <w:rsid w:val="00392237"/>
    <w:rsid w:val="00392B35"/>
    <w:rsid w:val="00394390"/>
    <w:rsid w:val="0039517C"/>
    <w:rsid w:val="003A4FDD"/>
    <w:rsid w:val="003A5B44"/>
    <w:rsid w:val="003B196C"/>
    <w:rsid w:val="003B478F"/>
    <w:rsid w:val="003C15A2"/>
    <w:rsid w:val="003C28DD"/>
    <w:rsid w:val="003C2DC0"/>
    <w:rsid w:val="003C374D"/>
    <w:rsid w:val="003C485F"/>
    <w:rsid w:val="003D5514"/>
    <w:rsid w:val="003D5C2F"/>
    <w:rsid w:val="003E29C6"/>
    <w:rsid w:val="003E63F6"/>
    <w:rsid w:val="003E7514"/>
    <w:rsid w:val="003F4AAE"/>
    <w:rsid w:val="003F761C"/>
    <w:rsid w:val="00402614"/>
    <w:rsid w:val="004072B2"/>
    <w:rsid w:val="00412445"/>
    <w:rsid w:val="00412683"/>
    <w:rsid w:val="00417D3D"/>
    <w:rsid w:val="00420B84"/>
    <w:rsid w:val="00422469"/>
    <w:rsid w:val="00425BF8"/>
    <w:rsid w:val="004357B0"/>
    <w:rsid w:val="0043689E"/>
    <w:rsid w:val="004368FB"/>
    <w:rsid w:val="00437642"/>
    <w:rsid w:val="00441800"/>
    <w:rsid w:val="00444F37"/>
    <w:rsid w:val="00445AAD"/>
    <w:rsid w:val="00453086"/>
    <w:rsid w:val="00461C2C"/>
    <w:rsid w:val="00461E0C"/>
    <w:rsid w:val="004620EA"/>
    <w:rsid w:val="00471FE5"/>
    <w:rsid w:val="00474453"/>
    <w:rsid w:val="00483A15"/>
    <w:rsid w:val="004846C6"/>
    <w:rsid w:val="00491734"/>
    <w:rsid w:val="004A1F47"/>
    <w:rsid w:val="004A4BF5"/>
    <w:rsid w:val="004A6FCC"/>
    <w:rsid w:val="004B5840"/>
    <w:rsid w:val="004B7070"/>
    <w:rsid w:val="004C3526"/>
    <w:rsid w:val="004C4107"/>
    <w:rsid w:val="004D0EBD"/>
    <w:rsid w:val="004D3BA6"/>
    <w:rsid w:val="004E10E9"/>
    <w:rsid w:val="004E3353"/>
    <w:rsid w:val="004E3B0F"/>
    <w:rsid w:val="004E5A1B"/>
    <w:rsid w:val="004E70C8"/>
    <w:rsid w:val="004F32DB"/>
    <w:rsid w:val="00501C7E"/>
    <w:rsid w:val="00502F3B"/>
    <w:rsid w:val="0051284D"/>
    <w:rsid w:val="005135CB"/>
    <w:rsid w:val="0051408A"/>
    <w:rsid w:val="00517EED"/>
    <w:rsid w:val="00522EB3"/>
    <w:rsid w:val="005303EF"/>
    <w:rsid w:val="00531251"/>
    <w:rsid w:val="0053127F"/>
    <w:rsid w:val="00531B06"/>
    <w:rsid w:val="0054394C"/>
    <w:rsid w:val="00552A92"/>
    <w:rsid w:val="00552E1F"/>
    <w:rsid w:val="00554FE0"/>
    <w:rsid w:val="00555F13"/>
    <w:rsid w:val="00563AA1"/>
    <w:rsid w:val="00564325"/>
    <w:rsid w:val="00566209"/>
    <w:rsid w:val="005841A3"/>
    <w:rsid w:val="00590F47"/>
    <w:rsid w:val="00592733"/>
    <w:rsid w:val="00592B9F"/>
    <w:rsid w:val="00593A15"/>
    <w:rsid w:val="005A6958"/>
    <w:rsid w:val="005B0F6F"/>
    <w:rsid w:val="005B21FD"/>
    <w:rsid w:val="005B59F0"/>
    <w:rsid w:val="005B63CD"/>
    <w:rsid w:val="005C20B7"/>
    <w:rsid w:val="005C7093"/>
    <w:rsid w:val="005D2C41"/>
    <w:rsid w:val="005D7E6A"/>
    <w:rsid w:val="005E0AF1"/>
    <w:rsid w:val="005E5C4F"/>
    <w:rsid w:val="005F00FC"/>
    <w:rsid w:val="005F1D8A"/>
    <w:rsid w:val="005F6D7F"/>
    <w:rsid w:val="00606136"/>
    <w:rsid w:val="00606487"/>
    <w:rsid w:val="00610E0D"/>
    <w:rsid w:val="006113D7"/>
    <w:rsid w:val="006133CC"/>
    <w:rsid w:val="00614270"/>
    <w:rsid w:val="0062139B"/>
    <w:rsid w:val="006278E2"/>
    <w:rsid w:val="006318CC"/>
    <w:rsid w:val="00633615"/>
    <w:rsid w:val="00633A6E"/>
    <w:rsid w:val="00634BDE"/>
    <w:rsid w:val="00637179"/>
    <w:rsid w:val="006373E2"/>
    <w:rsid w:val="00646146"/>
    <w:rsid w:val="00647427"/>
    <w:rsid w:val="00654D49"/>
    <w:rsid w:val="00657662"/>
    <w:rsid w:val="00660602"/>
    <w:rsid w:val="00660FB3"/>
    <w:rsid w:val="00661B04"/>
    <w:rsid w:val="00661E1C"/>
    <w:rsid w:val="00663862"/>
    <w:rsid w:val="00663C23"/>
    <w:rsid w:val="0066679D"/>
    <w:rsid w:val="006825CF"/>
    <w:rsid w:val="00687949"/>
    <w:rsid w:val="006904B0"/>
    <w:rsid w:val="00692BFD"/>
    <w:rsid w:val="006935EE"/>
    <w:rsid w:val="00694C77"/>
    <w:rsid w:val="006A2E47"/>
    <w:rsid w:val="006A3ED4"/>
    <w:rsid w:val="006A41E5"/>
    <w:rsid w:val="006A4C05"/>
    <w:rsid w:val="006A5619"/>
    <w:rsid w:val="006B0360"/>
    <w:rsid w:val="006B3996"/>
    <w:rsid w:val="006B4D0E"/>
    <w:rsid w:val="006C58E1"/>
    <w:rsid w:val="006C7B77"/>
    <w:rsid w:val="006D6200"/>
    <w:rsid w:val="006D655E"/>
    <w:rsid w:val="006E2FB8"/>
    <w:rsid w:val="006E4A03"/>
    <w:rsid w:val="006E5348"/>
    <w:rsid w:val="006F02E7"/>
    <w:rsid w:val="006F216E"/>
    <w:rsid w:val="006F5901"/>
    <w:rsid w:val="006F64DE"/>
    <w:rsid w:val="006F6E9C"/>
    <w:rsid w:val="006F6EED"/>
    <w:rsid w:val="00700889"/>
    <w:rsid w:val="00700F20"/>
    <w:rsid w:val="00716A97"/>
    <w:rsid w:val="00721374"/>
    <w:rsid w:val="0072702A"/>
    <w:rsid w:val="00730FD6"/>
    <w:rsid w:val="007320EF"/>
    <w:rsid w:val="00734236"/>
    <w:rsid w:val="00735D57"/>
    <w:rsid w:val="007377F6"/>
    <w:rsid w:val="007414CC"/>
    <w:rsid w:val="00751678"/>
    <w:rsid w:val="00765483"/>
    <w:rsid w:val="00766809"/>
    <w:rsid w:val="00767994"/>
    <w:rsid w:val="00771330"/>
    <w:rsid w:val="007719C4"/>
    <w:rsid w:val="00771F7D"/>
    <w:rsid w:val="0077494F"/>
    <w:rsid w:val="0078425E"/>
    <w:rsid w:val="00785529"/>
    <w:rsid w:val="00785C77"/>
    <w:rsid w:val="0079056F"/>
    <w:rsid w:val="00791274"/>
    <w:rsid w:val="00796F7F"/>
    <w:rsid w:val="007A4A8D"/>
    <w:rsid w:val="007A7042"/>
    <w:rsid w:val="007B088C"/>
    <w:rsid w:val="007B3E9A"/>
    <w:rsid w:val="007C10D2"/>
    <w:rsid w:val="007C4F2F"/>
    <w:rsid w:val="007D7B67"/>
    <w:rsid w:val="007D7E53"/>
    <w:rsid w:val="007E121F"/>
    <w:rsid w:val="007E1313"/>
    <w:rsid w:val="007E4BBE"/>
    <w:rsid w:val="007E7866"/>
    <w:rsid w:val="007F1FA4"/>
    <w:rsid w:val="007F243A"/>
    <w:rsid w:val="007F6463"/>
    <w:rsid w:val="007F6FC6"/>
    <w:rsid w:val="007F752E"/>
    <w:rsid w:val="00811D59"/>
    <w:rsid w:val="008128FA"/>
    <w:rsid w:val="008133BA"/>
    <w:rsid w:val="00815828"/>
    <w:rsid w:val="008163FC"/>
    <w:rsid w:val="00821011"/>
    <w:rsid w:val="0083129C"/>
    <w:rsid w:val="0083558C"/>
    <w:rsid w:val="0084051F"/>
    <w:rsid w:val="00843682"/>
    <w:rsid w:val="00845B24"/>
    <w:rsid w:val="00845CB6"/>
    <w:rsid w:val="00850ED2"/>
    <w:rsid w:val="00852762"/>
    <w:rsid w:val="00855C97"/>
    <w:rsid w:val="00860341"/>
    <w:rsid w:val="00863E4B"/>
    <w:rsid w:val="008648D2"/>
    <w:rsid w:val="00866145"/>
    <w:rsid w:val="00867915"/>
    <w:rsid w:val="0087077F"/>
    <w:rsid w:val="008731F5"/>
    <w:rsid w:val="008739EA"/>
    <w:rsid w:val="00873BCE"/>
    <w:rsid w:val="00876A30"/>
    <w:rsid w:val="00877275"/>
    <w:rsid w:val="00883707"/>
    <w:rsid w:val="0088466E"/>
    <w:rsid w:val="00885295"/>
    <w:rsid w:val="008866B6"/>
    <w:rsid w:val="00887B4B"/>
    <w:rsid w:val="008A19CC"/>
    <w:rsid w:val="008A1D98"/>
    <w:rsid w:val="008A6B9A"/>
    <w:rsid w:val="008A7D96"/>
    <w:rsid w:val="008B4140"/>
    <w:rsid w:val="008B5E70"/>
    <w:rsid w:val="008C2FBC"/>
    <w:rsid w:val="008C4C98"/>
    <w:rsid w:val="008C6E3D"/>
    <w:rsid w:val="008D01D9"/>
    <w:rsid w:val="008D46D0"/>
    <w:rsid w:val="008D7EAF"/>
    <w:rsid w:val="008E3704"/>
    <w:rsid w:val="008E4017"/>
    <w:rsid w:val="008F0082"/>
    <w:rsid w:val="008F6D61"/>
    <w:rsid w:val="009000F5"/>
    <w:rsid w:val="00903268"/>
    <w:rsid w:val="00906E0B"/>
    <w:rsid w:val="00914863"/>
    <w:rsid w:val="00915BED"/>
    <w:rsid w:val="00916FE3"/>
    <w:rsid w:val="00917B43"/>
    <w:rsid w:val="00921D76"/>
    <w:rsid w:val="00922694"/>
    <w:rsid w:val="00925E08"/>
    <w:rsid w:val="009334E3"/>
    <w:rsid w:val="00934D53"/>
    <w:rsid w:val="00943513"/>
    <w:rsid w:val="009450F6"/>
    <w:rsid w:val="009458D3"/>
    <w:rsid w:val="00951577"/>
    <w:rsid w:val="00951A6F"/>
    <w:rsid w:val="0095252D"/>
    <w:rsid w:val="009535FE"/>
    <w:rsid w:val="00954786"/>
    <w:rsid w:val="00957BD9"/>
    <w:rsid w:val="0096113E"/>
    <w:rsid w:val="00962A46"/>
    <w:rsid w:val="009650E7"/>
    <w:rsid w:val="009707BE"/>
    <w:rsid w:val="00970C77"/>
    <w:rsid w:val="00970D26"/>
    <w:rsid w:val="009748FB"/>
    <w:rsid w:val="00977CFA"/>
    <w:rsid w:val="00980535"/>
    <w:rsid w:val="0098498D"/>
    <w:rsid w:val="00986485"/>
    <w:rsid w:val="00987F2B"/>
    <w:rsid w:val="00992F6E"/>
    <w:rsid w:val="0099328A"/>
    <w:rsid w:val="00993E48"/>
    <w:rsid w:val="009A2B3F"/>
    <w:rsid w:val="009A5107"/>
    <w:rsid w:val="009A591A"/>
    <w:rsid w:val="009B05D2"/>
    <w:rsid w:val="009B1A04"/>
    <w:rsid w:val="009C106A"/>
    <w:rsid w:val="009C1421"/>
    <w:rsid w:val="009C1C41"/>
    <w:rsid w:val="009C406E"/>
    <w:rsid w:val="009C41D7"/>
    <w:rsid w:val="009D26B2"/>
    <w:rsid w:val="009D3F7A"/>
    <w:rsid w:val="009D4889"/>
    <w:rsid w:val="009D6727"/>
    <w:rsid w:val="009E0807"/>
    <w:rsid w:val="009E1D5D"/>
    <w:rsid w:val="009E2188"/>
    <w:rsid w:val="009E3AF9"/>
    <w:rsid w:val="009F27A1"/>
    <w:rsid w:val="009F2E27"/>
    <w:rsid w:val="009F3463"/>
    <w:rsid w:val="009F432D"/>
    <w:rsid w:val="009F65E6"/>
    <w:rsid w:val="009F6DA1"/>
    <w:rsid w:val="009F7D6E"/>
    <w:rsid w:val="00A00908"/>
    <w:rsid w:val="00A014C8"/>
    <w:rsid w:val="00A046F1"/>
    <w:rsid w:val="00A05E26"/>
    <w:rsid w:val="00A0691F"/>
    <w:rsid w:val="00A06EDF"/>
    <w:rsid w:val="00A17DA0"/>
    <w:rsid w:val="00A21879"/>
    <w:rsid w:val="00A22244"/>
    <w:rsid w:val="00A22E9C"/>
    <w:rsid w:val="00A233C2"/>
    <w:rsid w:val="00A24597"/>
    <w:rsid w:val="00A25501"/>
    <w:rsid w:val="00A257DD"/>
    <w:rsid w:val="00A25C62"/>
    <w:rsid w:val="00A27292"/>
    <w:rsid w:val="00A30474"/>
    <w:rsid w:val="00A34583"/>
    <w:rsid w:val="00A35BD6"/>
    <w:rsid w:val="00A426CB"/>
    <w:rsid w:val="00A44B72"/>
    <w:rsid w:val="00A45B7A"/>
    <w:rsid w:val="00A55D45"/>
    <w:rsid w:val="00A600CC"/>
    <w:rsid w:val="00A61045"/>
    <w:rsid w:val="00A64966"/>
    <w:rsid w:val="00A64B70"/>
    <w:rsid w:val="00A65F9C"/>
    <w:rsid w:val="00A70796"/>
    <w:rsid w:val="00A90623"/>
    <w:rsid w:val="00A9314D"/>
    <w:rsid w:val="00A93729"/>
    <w:rsid w:val="00A94005"/>
    <w:rsid w:val="00A9588C"/>
    <w:rsid w:val="00A95A6A"/>
    <w:rsid w:val="00A972AF"/>
    <w:rsid w:val="00AA320F"/>
    <w:rsid w:val="00AA458D"/>
    <w:rsid w:val="00AA4D64"/>
    <w:rsid w:val="00AA5C6D"/>
    <w:rsid w:val="00AB00FE"/>
    <w:rsid w:val="00AB2103"/>
    <w:rsid w:val="00AB7C20"/>
    <w:rsid w:val="00AC4FDF"/>
    <w:rsid w:val="00AC763A"/>
    <w:rsid w:val="00AD0DD6"/>
    <w:rsid w:val="00AD1BEE"/>
    <w:rsid w:val="00AD2CE3"/>
    <w:rsid w:val="00AD67F4"/>
    <w:rsid w:val="00AE0E84"/>
    <w:rsid w:val="00AE42A5"/>
    <w:rsid w:val="00AE469B"/>
    <w:rsid w:val="00AE55C0"/>
    <w:rsid w:val="00AE66F2"/>
    <w:rsid w:val="00AF17CF"/>
    <w:rsid w:val="00AF2BE1"/>
    <w:rsid w:val="00AF658C"/>
    <w:rsid w:val="00B04CB0"/>
    <w:rsid w:val="00B10CA9"/>
    <w:rsid w:val="00B11B84"/>
    <w:rsid w:val="00B1306A"/>
    <w:rsid w:val="00B1329A"/>
    <w:rsid w:val="00B15080"/>
    <w:rsid w:val="00B23B37"/>
    <w:rsid w:val="00B25FA4"/>
    <w:rsid w:val="00B26263"/>
    <w:rsid w:val="00B33781"/>
    <w:rsid w:val="00B34B9B"/>
    <w:rsid w:val="00B365D3"/>
    <w:rsid w:val="00B4040E"/>
    <w:rsid w:val="00B40F0F"/>
    <w:rsid w:val="00B445F4"/>
    <w:rsid w:val="00B4707E"/>
    <w:rsid w:val="00B47673"/>
    <w:rsid w:val="00B5077B"/>
    <w:rsid w:val="00B54538"/>
    <w:rsid w:val="00B568DB"/>
    <w:rsid w:val="00B57C1D"/>
    <w:rsid w:val="00B613D2"/>
    <w:rsid w:val="00B6264D"/>
    <w:rsid w:val="00B63A9F"/>
    <w:rsid w:val="00B64B59"/>
    <w:rsid w:val="00B65F14"/>
    <w:rsid w:val="00B66E56"/>
    <w:rsid w:val="00B67137"/>
    <w:rsid w:val="00B70AA5"/>
    <w:rsid w:val="00B80AA1"/>
    <w:rsid w:val="00B86F29"/>
    <w:rsid w:val="00B977E5"/>
    <w:rsid w:val="00BA19A5"/>
    <w:rsid w:val="00BB09AA"/>
    <w:rsid w:val="00BC130A"/>
    <w:rsid w:val="00BC417C"/>
    <w:rsid w:val="00BC7938"/>
    <w:rsid w:val="00BD6A5C"/>
    <w:rsid w:val="00BD77E4"/>
    <w:rsid w:val="00BD7B38"/>
    <w:rsid w:val="00BE1D22"/>
    <w:rsid w:val="00BE1EAC"/>
    <w:rsid w:val="00BE1FAC"/>
    <w:rsid w:val="00BE3A0B"/>
    <w:rsid w:val="00BF1009"/>
    <w:rsid w:val="00BF15E7"/>
    <w:rsid w:val="00BF2AFD"/>
    <w:rsid w:val="00C00D31"/>
    <w:rsid w:val="00C011A8"/>
    <w:rsid w:val="00C01944"/>
    <w:rsid w:val="00C02438"/>
    <w:rsid w:val="00C03449"/>
    <w:rsid w:val="00C07DD3"/>
    <w:rsid w:val="00C10433"/>
    <w:rsid w:val="00C137F1"/>
    <w:rsid w:val="00C14F34"/>
    <w:rsid w:val="00C15467"/>
    <w:rsid w:val="00C1681F"/>
    <w:rsid w:val="00C16A69"/>
    <w:rsid w:val="00C17DFE"/>
    <w:rsid w:val="00C20DE4"/>
    <w:rsid w:val="00C2381D"/>
    <w:rsid w:val="00C2504B"/>
    <w:rsid w:val="00C2651D"/>
    <w:rsid w:val="00C26DC3"/>
    <w:rsid w:val="00C333B7"/>
    <w:rsid w:val="00C46922"/>
    <w:rsid w:val="00C60C85"/>
    <w:rsid w:val="00C62209"/>
    <w:rsid w:val="00C637B5"/>
    <w:rsid w:val="00C70302"/>
    <w:rsid w:val="00C7139E"/>
    <w:rsid w:val="00C758C7"/>
    <w:rsid w:val="00C8789D"/>
    <w:rsid w:val="00C91F60"/>
    <w:rsid w:val="00C971A2"/>
    <w:rsid w:val="00CA1687"/>
    <w:rsid w:val="00CA3215"/>
    <w:rsid w:val="00CA671A"/>
    <w:rsid w:val="00CB081D"/>
    <w:rsid w:val="00CB5918"/>
    <w:rsid w:val="00CB6A59"/>
    <w:rsid w:val="00CB780F"/>
    <w:rsid w:val="00CC46DB"/>
    <w:rsid w:val="00CC7864"/>
    <w:rsid w:val="00CD02A4"/>
    <w:rsid w:val="00CD05F0"/>
    <w:rsid w:val="00CD19B0"/>
    <w:rsid w:val="00CE0E3B"/>
    <w:rsid w:val="00CE5BC1"/>
    <w:rsid w:val="00CE680B"/>
    <w:rsid w:val="00CE6E66"/>
    <w:rsid w:val="00CF0139"/>
    <w:rsid w:val="00CF18A9"/>
    <w:rsid w:val="00CF2C71"/>
    <w:rsid w:val="00D00832"/>
    <w:rsid w:val="00D00BBD"/>
    <w:rsid w:val="00D0464F"/>
    <w:rsid w:val="00D04C9B"/>
    <w:rsid w:val="00D06529"/>
    <w:rsid w:val="00D126F9"/>
    <w:rsid w:val="00D12A0C"/>
    <w:rsid w:val="00D12DA3"/>
    <w:rsid w:val="00D16178"/>
    <w:rsid w:val="00D16EE9"/>
    <w:rsid w:val="00D2264A"/>
    <w:rsid w:val="00D26714"/>
    <w:rsid w:val="00D3065E"/>
    <w:rsid w:val="00D352AC"/>
    <w:rsid w:val="00D37091"/>
    <w:rsid w:val="00D42A0B"/>
    <w:rsid w:val="00D46CC1"/>
    <w:rsid w:val="00D471A6"/>
    <w:rsid w:val="00D518CF"/>
    <w:rsid w:val="00D537BB"/>
    <w:rsid w:val="00D53C42"/>
    <w:rsid w:val="00D621D9"/>
    <w:rsid w:val="00D66B7B"/>
    <w:rsid w:val="00D67310"/>
    <w:rsid w:val="00D707D0"/>
    <w:rsid w:val="00D70B61"/>
    <w:rsid w:val="00D72A82"/>
    <w:rsid w:val="00D76DCF"/>
    <w:rsid w:val="00D81FC2"/>
    <w:rsid w:val="00D82CEB"/>
    <w:rsid w:val="00D838AA"/>
    <w:rsid w:val="00D8436B"/>
    <w:rsid w:val="00D85AFE"/>
    <w:rsid w:val="00D87AD1"/>
    <w:rsid w:val="00D87ADA"/>
    <w:rsid w:val="00D9160E"/>
    <w:rsid w:val="00D9241D"/>
    <w:rsid w:val="00DA0F90"/>
    <w:rsid w:val="00DA32E0"/>
    <w:rsid w:val="00DA59F5"/>
    <w:rsid w:val="00DA6229"/>
    <w:rsid w:val="00DA7669"/>
    <w:rsid w:val="00DA79D1"/>
    <w:rsid w:val="00DB042F"/>
    <w:rsid w:val="00DB6C74"/>
    <w:rsid w:val="00DB6F3F"/>
    <w:rsid w:val="00DC3367"/>
    <w:rsid w:val="00DC3E19"/>
    <w:rsid w:val="00DC4872"/>
    <w:rsid w:val="00DC67B9"/>
    <w:rsid w:val="00DC6B56"/>
    <w:rsid w:val="00DC6B5B"/>
    <w:rsid w:val="00DD3A3B"/>
    <w:rsid w:val="00DD6AB1"/>
    <w:rsid w:val="00DD725D"/>
    <w:rsid w:val="00DE1E64"/>
    <w:rsid w:val="00DE36FF"/>
    <w:rsid w:val="00DE50C6"/>
    <w:rsid w:val="00DF5CC7"/>
    <w:rsid w:val="00DF6CAD"/>
    <w:rsid w:val="00E02644"/>
    <w:rsid w:val="00E04DC9"/>
    <w:rsid w:val="00E06C07"/>
    <w:rsid w:val="00E10F95"/>
    <w:rsid w:val="00E1517A"/>
    <w:rsid w:val="00E15AF1"/>
    <w:rsid w:val="00E15C8A"/>
    <w:rsid w:val="00E16D98"/>
    <w:rsid w:val="00E22236"/>
    <w:rsid w:val="00E2507D"/>
    <w:rsid w:val="00E34936"/>
    <w:rsid w:val="00E34A13"/>
    <w:rsid w:val="00E5060D"/>
    <w:rsid w:val="00E52203"/>
    <w:rsid w:val="00E533AE"/>
    <w:rsid w:val="00E55E0F"/>
    <w:rsid w:val="00E7558B"/>
    <w:rsid w:val="00E75957"/>
    <w:rsid w:val="00E764E4"/>
    <w:rsid w:val="00E97E9C"/>
    <w:rsid w:val="00EA16AA"/>
    <w:rsid w:val="00EB22CA"/>
    <w:rsid w:val="00EB3D5B"/>
    <w:rsid w:val="00EB580E"/>
    <w:rsid w:val="00EB6A53"/>
    <w:rsid w:val="00EC4C22"/>
    <w:rsid w:val="00EC52CC"/>
    <w:rsid w:val="00ED0C22"/>
    <w:rsid w:val="00ED45D6"/>
    <w:rsid w:val="00EE0623"/>
    <w:rsid w:val="00EE0A67"/>
    <w:rsid w:val="00EE0C19"/>
    <w:rsid w:val="00EE2011"/>
    <w:rsid w:val="00EE362D"/>
    <w:rsid w:val="00EE4918"/>
    <w:rsid w:val="00EE6320"/>
    <w:rsid w:val="00EE6FBC"/>
    <w:rsid w:val="00EF1576"/>
    <w:rsid w:val="00EF1976"/>
    <w:rsid w:val="00EF367F"/>
    <w:rsid w:val="00EF4C13"/>
    <w:rsid w:val="00EF6776"/>
    <w:rsid w:val="00F11EFA"/>
    <w:rsid w:val="00F12DF3"/>
    <w:rsid w:val="00F13787"/>
    <w:rsid w:val="00F222BD"/>
    <w:rsid w:val="00F2355A"/>
    <w:rsid w:val="00F24985"/>
    <w:rsid w:val="00F268A0"/>
    <w:rsid w:val="00F320A4"/>
    <w:rsid w:val="00F33DBF"/>
    <w:rsid w:val="00F3700F"/>
    <w:rsid w:val="00F43F3E"/>
    <w:rsid w:val="00F450C1"/>
    <w:rsid w:val="00F478C9"/>
    <w:rsid w:val="00F47F72"/>
    <w:rsid w:val="00F55F94"/>
    <w:rsid w:val="00F63197"/>
    <w:rsid w:val="00F67074"/>
    <w:rsid w:val="00F73E33"/>
    <w:rsid w:val="00F75238"/>
    <w:rsid w:val="00F769D6"/>
    <w:rsid w:val="00F803D9"/>
    <w:rsid w:val="00F81AAA"/>
    <w:rsid w:val="00F81BFC"/>
    <w:rsid w:val="00F849D3"/>
    <w:rsid w:val="00F8551C"/>
    <w:rsid w:val="00FA1F9F"/>
    <w:rsid w:val="00FB2CE8"/>
    <w:rsid w:val="00FD21E5"/>
    <w:rsid w:val="00FD2D53"/>
    <w:rsid w:val="00FD3540"/>
    <w:rsid w:val="00FD68AC"/>
    <w:rsid w:val="00FE6C96"/>
    <w:rsid w:val="00FE770D"/>
    <w:rsid w:val="00FF2971"/>
    <w:rsid w:val="00FF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8FEF92"/>
  <w15:docId w15:val="{6858B5D8-2E95-4472-B5B2-52ECC94F6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CC7"/>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5CC7"/>
    <w:pPr>
      <w:jc w:val="both"/>
    </w:pPr>
    <w:rPr>
      <w:rFonts w:ascii="AcadNusx" w:hAnsi="AcadNusx"/>
      <w:lang w:val="en-US"/>
    </w:rPr>
  </w:style>
  <w:style w:type="table" w:styleId="TableGrid">
    <w:name w:val="Table Grid"/>
    <w:basedOn w:val="TableNormal"/>
    <w:uiPriority w:val="59"/>
    <w:rsid w:val="00D065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rsid w:val="001D72B7"/>
    <w:rPr>
      <w:color w:val="0000FF"/>
      <w:u w:val="single"/>
    </w:rPr>
  </w:style>
  <w:style w:type="paragraph" w:styleId="Header">
    <w:name w:val="header"/>
    <w:basedOn w:val="Normal"/>
    <w:link w:val="HeaderChar"/>
    <w:rsid w:val="001D72B7"/>
    <w:pPr>
      <w:tabs>
        <w:tab w:val="center" w:pos="4844"/>
        <w:tab w:val="right" w:pos="9689"/>
      </w:tabs>
    </w:pPr>
  </w:style>
  <w:style w:type="character" w:customStyle="1" w:styleId="HeaderChar">
    <w:name w:val="Header Char"/>
    <w:basedOn w:val="DefaultParagraphFont"/>
    <w:link w:val="Header"/>
    <w:rsid w:val="001D72B7"/>
    <w:rPr>
      <w:sz w:val="24"/>
      <w:szCs w:val="24"/>
      <w:lang w:val="ru-RU" w:eastAsia="ru-RU"/>
    </w:rPr>
  </w:style>
  <w:style w:type="paragraph" w:styleId="Footer">
    <w:name w:val="footer"/>
    <w:basedOn w:val="Normal"/>
    <w:link w:val="FooterChar"/>
    <w:uiPriority w:val="99"/>
    <w:rsid w:val="001D72B7"/>
    <w:pPr>
      <w:tabs>
        <w:tab w:val="center" w:pos="4844"/>
        <w:tab w:val="right" w:pos="9689"/>
      </w:tabs>
    </w:pPr>
  </w:style>
  <w:style w:type="character" w:customStyle="1" w:styleId="FooterChar">
    <w:name w:val="Footer Char"/>
    <w:basedOn w:val="DefaultParagraphFont"/>
    <w:link w:val="Footer"/>
    <w:uiPriority w:val="99"/>
    <w:rsid w:val="001D72B7"/>
    <w:rPr>
      <w:sz w:val="24"/>
      <w:szCs w:val="24"/>
      <w:lang w:val="ru-RU" w:eastAsia="ru-RU"/>
    </w:rPr>
  </w:style>
  <w:style w:type="character" w:styleId="FollowedHyperlink">
    <w:name w:val="FollowedHyperlink"/>
    <w:basedOn w:val="DefaultParagraphFont"/>
    <w:uiPriority w:val="99"/>
    <w:unhideWhenUsed/>
    <w:rsid w:val="00273314"/>
    <w:rPr>
      <w:color w:val="800080"/>
      <w:u w:val="single"/>
    </w:rPr>
  </w:style>
  <w:style w:type="paragraph" w:styleId="CommentText">
    <w:name w:val="annotation text"/>
    <w:basedOn w:val="Normal"/>
    <w:link w:val="CommentTextChar"/>
    <w:unhideWhenUsed/>
    <w:rsid w:val="00273314"/>
    <w:rPr>
      <w:sz w:val="20"/>
      <w:szCs w:val="20"/>
    </w:rPr>
  </w:style>
  <w:style w:type="character" w:customStyle="1" w:styleId="CommentTextChar">
    <w:name w:val="Comment Text Char"/>
    <w:basedOn w:val="DefaultParagraphFont"/>
    <w:link w:val="CommentText"/>
    <w:rsid w:val="00273314"/>
    <w:rPr>
      <w:lang w:val="ru-RU" w:eastAsia="ru-RU"/>
    </w:rPr>
  </w:style>
  <w:style w:type="character" w:customStyle="1" w:styleId="BodyTextChar">
    <w:name w:val="Body Text Char"/>
    <w:basedOn w:val="DefaultParagraphFont"/>
    <w:link w:val="BodyText"/>
    <w:rsid w:val="00273314"/>
    <w:rPr>
      <w:rFonts w:ascii="AcadNusx" w:hAnsi="AcadNusx"/>
      <w:sz w:val="24"/>
      <w:szCs w:val="24"/>
      <w:lang w:eastAsia="ru-RU"/>
    </w:rPr>
  </w:style>
  <w:style w:type="paragraph" w:styleId="CommentSubject">
    <w:name w:val="annotation subject"/>
    <w:basedOn w:val="CommentText"/>
    <w:next w:val="CommentText"/>
    <w:link w:val="CommentSubjectChar"/>
    <w:unhideWhenUsed/>
    <w:rsid w:val="00273314"/>
    <w:rPr>
      <w:b/>
      <w:bCs/>
    </w:rPr>
  </w:style>
  <w:style w:type="character" w:customStyle="1" w:styleId="CommentSubjectChar">
    <w:name w:val="Comment Subject Char"/>
    <w:basedOn w:val="CommentTextChar"/>
    <w:link w:val="CommentSubject"/>
    <w:rsid w:val="00273314"/>
    <w:rPr>
      <w:b/>
      <w:bCs/>
      <w:lang w:val="ru-RU" w:eastAsia="ru-RU"/>
    </w:rPr>
  </w:style>
  <w:style w:type="paragraph" w:styleId="BalloonText">
    <w:name w:val="Balloon Text"/>
    <w:basedOn w:val="Normal"/>
    <w:link w:val="BalloonTextChar"/>
    <w:unhideWhenUsed/>
    <w:rsid w:val="00273314"/>
    <w:rPr>
      <w:rFonts w:ascii="Tahoma" w:hAnsi="Tahoma" w:cs="Tahoma"/>
      <w:sz w:val="16"/>
      <w:szCs w:val="16"/>
    </w:rPr>
  </w:style>
  <w:style w:type="character" w:customStyle="1" w:styleId="BalloonTextChar">
    <w:name w:val="Balloon Text Char"/>
    <w:basedOn w:val="DefaultParagraphFont"/>
    <w:link w:val="BalloonText"/>
    <w:rsid w:val="00273314"/>
    <w:rPr>
      <w:rFonts w:ascii="Tahoma" w:hAnsi="Tahoma" w:cs="Tahoma"/>
      <w:sz w:val="16"/>
      <w:szCs w:val="16"/>
      <w:lang w:val="ru-RU" w:eastAsia="ru-RU"/>
    </w:rPr>
  </w:style>
  <w:style w:type="character" w:styleId="CommentReference">
    <w:name w:val="annotation reference"/>
    <w:basedOn w:val="DefaultParagraphFont"/>
    <w:unhideWhenUsed/>
    <w:rsid w:val="00273314"/>
    <w:rPr>
      <w:sz w:val="16"/>
      <w:szCs w:val="16"/>
    </w:rPr>
  </w:style>
  <w:style w:type="paragraph" w:styleId="NoSpacing">
    <w:name w:val="No Spacing"/>
    <w:link w:val="NoSpacingChar"/>
    <w:qFormat/>
    <w:rsid w:val="0062139B"/>
    <w:rPr>
      <w:rFonts w:ascii="Calibri" w:hAnsi="Calibri"/>
      <w:sz w:val="22"/>
      <w:szCs w:val="22"/>
    </w:rPr>
  </w:style>
  <w:style w:type="character" w:customStyle="1" w:styleId="NoSpacingChar">
    <w:name w:val="No Spacing Char"/>
    <w:basedOn w:val="DefaultParagraphFont"/>
    <w:link w:val="NoSpacing"/>
    <w:rsid w:val="0062139B"/>
    <w:rPr>
      <w:rFonts w:ascii="Calibri" w:hAnsi="Calibri"/>
      <w:sz w:val="22"/>
      <w:szCs w:val="22"/>
      <w:lang w:val="en-US" w:eastAsia="en-US" w:bidi="ar-SA"/>
    </w:rPr>
  </w:style>
  <w:style w:type="paragraph" w:styleId="ListParagraph">
    <w:name w:val="List Paragraph"/>
    <w:basedOn w:val="Normal"/>
    <w:uiPriority w:val="34"/>
    <w:qFormat/>
    <w:rsid w:val="00884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985">
      <w:bodyDiv w:val="1"/>
      <w:marLeft w:val="0"/>
      <w:marRight w:val="0"/>
      <w:marTop w:val="0"/>
      <w:marBottom w:val="0"/>
      <w:divBdr>
        <w:top w:val="none" w:sz="0" w:space="0" w:color="auto"/>
        <w:left w:val="none" w:sz="0" w:space="0" w:color="auto"/>
        <w:bottom w:val="none" w:sz="0" w:space="0" w:color="auto"/>
        <w:right w:val="none" w:sz="0" w:space="0" w:color="auto"/>
      </w:divBdr>
    </w:div>
    <w:div w:id="264268535">
      <w:bodyDiv w:val="1"/>
      <w:marLeft w:val="0"/>
      <w:marRight w:val="0"/>
      <w:marTop w:val="0"/>
      <w:marBottom w:val="0"/>
      <w:divBdr>
        <w:top w:val="none" w:sz="0" w:space="0" w:color="auto"/>
        <w:left w:val="none" w:sz="0" w:space="0" w:color="auto"/>
        <w:bottom w:val="none" w:sz="0" w:space="0" w:color="auto"/>
        <w:right w:val="none" w:sz="0" w:space="0" w:color="auto"/>
      </w:divBdr>
    </w:div>
    <w:div w:id="329718189">
      <w:bodyDiv w:val="1"/>
      <w:marLeft w:val="0"/>
      <w:marRight w:val="0"/>
      <w:marTop w:val="0"/>
      <w:marBottom w:val="0"/>
      <w:divBdr>
        <w:top w:val="none" w:sz="0" w:space="0" w:color="auto"/>
        <w:left w:val="none" w:sz="0" w:space="0" w:color="auto"/>
        <w:bottom w:val="none" w:sz="0" w:space="0" w:color="auto"/>
        <w:right w:val="none" w:sz="0" w:space="0" w:color="auto"/>
      </w:divBdr>
    </w:div>
    <w:div w:id="556933764">
      <w:bodyDiv w:val="1"/>
      <w:marLeft w:val="0"/>
      <w:marRight w:val="0"/>
      <w:marTop w:val="0"/>
      <w:marBottom w:val="0"/>
      <w:divBdr>
        <w:top w:val="none" w:sz="0" w:space="0" w:color="auto"/>
        <w:left w:val="none" w:sz="0" w:space="0" w:color="auto"/>
        <w:bottom w:val="none" w:sz="0" w:space="0" w:color="auto"/>
        <w:right w:val="none" w:sz="0" w:space="0" w:color="auto"/>
      </w:divBdr>
    </w:div>
    <w:div w:id="845172917">
      <w:bodyDiv w:val="1"/>
      <w:marLeft w:val="0"/>
      <w:marRight w:val="0"/>
      <w:marTop w:val="0"/>
      <w:marBottom w:val="0"/>
      <w:divBdr>
        <w:top w:val="none" w:sz="0" w:space="0" w:color="auto"/>
        <w:left w:val="none" w:sz="0" w:space="0" w:color="auto"/>
        <w:bottom w:val="none" w:sz="0" w:space="0" w:color="auto"/>
        <w:right w:val="none" w:sz="0" w:space="0" w:color="auto"/>
      </w:divBdr>
    </w:div>
    <w:div w:id="882864095">
      <w:bodyDiv w:val="1"/>
      <w:marLeft w:val="0"/>
      <w:marRight w:val="0"/>
      <w:marTop w:val="0"/>
      <w:marBottom w:val="0"/>
      <w:divBdr>
        <w:top w:val="none" w:sz="0" w:space="0" w:color="auto"/>
        <w:left w:val="none" w:sz="0" w:space="0" w:color="auto"/>
        <w:bottom w:val="none" w:sz="0" w:space="0" w:color="auto"/>
        <w:right w:val="none" w:sz="0" w:space="0" w:color="auto"/>
      </w:divBdr>
    </w:div>
    <w:div w:id="1084836226">
      <w:bodyDiv w:val="1"/>
      <w:marLeft w:val="0"/>
      <w:marRight w:val="0"/>
      <w:marTop w:val="0"/>
      <w:marBottom w:val="0"/>
      <w:divBdr>
        <w:top w:val="none" w:sz="0" w:space="0" w:color="auto"/>
        <w:left w:val="none" w:sz="0" w:space="0" w:color="auto"/>
        <w:bottom w:val="none" w:sz="0" w:space="0" w:color="auto"/>
        <w:right w:val="none" w:sz="0" w:space="0" w:color="auto"/>
      </w:divBdr>
    </w:div>
    <w:div w:id="1502501299">
      <w:bodyDiv w:val="1"/>
      <w:marLeft w:val="0"/>
      <w:marRight w:val="0"/>
      <w:marTop w:val="0"/>
      <w:marBottom w:val="0"/>
      <w:divBdr>
        <w:top w:val="none" w:sz="0" w:space="0" w:color="auto"/>
        <w:left w:val="none" w:sz="0" w:space="0" w:color="auto"/>
        <w:bottom w:val="none" w:sz="0" w:space="0" w:color="auto"/>
        <w:right w:val="none" w:sz="0" w:space="0" w:color="auto"/>
      </w:divBdr>
    </w:div>
    <w:div w:id="1674841034">
      <w:bodyDiv w:val="1"/>
      <w:marLeft w:val="0"/>
      <w:marRight w:val="0"/>
      <w:marTop w:val="0"/>
      <w:marBottom w:val="0"/>
      <w:divBdr>
        <w:top w:val="none" w:sz="0" w:space="0" w:color="auto"/>
        <w:left w:val="none" w:sz="0" w:space="0" w:color="auto"/>
        <w:bottom w:val="none" w:sz="0" w:space="0" w:color="auto"/>
        <w:right w:val="none" w:sz="0" w:space="0" w:color="auto"/>
      </w:divBdr>
    </w:div>
    <w:div w:id="204737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5954E-B35B-4910-930D-7C53D4CCA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2772</Words>
  <Characters>15803</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miwodebis xelSekruleba #</vt:lpstr>
    </vt:vector>
  </TitlesOfParts>
  <Company>Home or Office</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miwodebis xelSekruleba #</dc:title>
  <dc:creator>Valued maXTop Customer</dc:creator>
  <cp:lastModifiedBy>Maia Kochadze</cp:lastModifiedBy>
  <cp:revision>17</cp:revision>
  <cp:lastPrinted>2014-03-25T05:24:00Z</cp:lastPrinted>
  <dcterms:created xsi:type="dcterms:W3CDTF">2014-03-19T13:05:00Z</dcterms:created>
  <dcterms:modified xsi:type="dcterms:W3CDTF">2026-05-08T13:37:00Z</dcterms:modified>
</cp:coreProperties>
</file>